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57606">
      <w:pPr>
        <w:adjustRightInd w:val="0"/>
        <w:snapToGrid w:val="0"/>
        <w:spacing w:line="600" w:lineRule="auto"/>
        <w:jc w:val="center"/>
        <w:rPr>
          <w:rFonts w:hint="default" w:ascii="宋体" w:hAnsi="宋体" w:eastAsia="宋体" w:cs="宋体"/>
          <w:b/>
          <w:color w:val="auto"/>
          <w:kern w:val="0"/>
          <w:sz w:val="28"/>
          <w:szCs w:val="28"/>
          <w:highlight w:val="none"/>
          <w:shd w:val="clear" w:color="auto" w:fill="auto"/>
          <w:lang w:val="en-US"/>
        </w:rPr>
      </w:pPr>
      <w:bookmarkStart w:id="0" w:name="_Toc19602"/>
      <w:bookmarkStart w:id="1" w:name="_Toc31323"/>
      <w:bookmarkStart w:id="2" w:name="_Toc29569"/>
      <w:bookmarkStart w:id="3" w:name="_Toc9856"/>
      <w:bookmarkStart w:id="4" w:name="_Toc25751"/>
      <w:bookmarkStart w:id="5" w:name="_Toc8376"/>
      <w:r>
        <w:rPr>
          <w:rFonts w:hint="eastAsia" w:ascii="黑体" w:hAnsi="黑体" w:eastAsia="黑体" w:cs="宋体"/>
          <w:b/>
          <w:color w:val="auto"/>
          <w:kern w:val="0"/>
          <w:sz w:val="56"/>
          <w:szCs w:val="56"/>
          <w:highlight w:val="none"/>
          <w:shd w:val="clear" w:color="auto" w:fill="auto"/>
          <w:lang w:val="en-US" w:eastAsia="zh-CN"/>
        </w:rPr>
        <w:t xml:space="preserve">         </w:t>
      </w:r>
      <w:r>
        <w:rPr>
          <w:rFonts w:hint="eastAsia" w:ascii="宋体" w:hAnsi="宋体" w:eastAsia="宋体" w:cs="宋体"/>
          <w:b/>
          <w:color w:val="auto"/>
          <w:kern w:val="0"/>
          <w:sz w:val="28"/>
          <w:szCs w:val="28"/>
          <w:highlight w:val="none"/>
          <w:shd w:val="clear" w:color="auto" w:fill="auto"/>
        </w:rPr>
        <w:t>采购项目编号</w:t>
      </w:r>
      <w:r>
        <w:rPr>
          <w:rFonts w:hint="eastAsia" w:ascii="宋体" w:hAnsi="宋体" w:eastAsia="宋体" w:cs="宋体"/>
          <w:b/>
          <w:color w:val="auto"/>
          <w:kern w:val="0"/>
          <w:sz w:val="28"/>
          <w:szCs w:val="28"/>
          <w:highlight w:val="none"/>
          <w:shd w:val="clear" w:color="auto" w:fill="auto"/>
          <w:lang w:eastAsia="zh-CN"/>
        </w:rPr>
        <w:t>：</w:t>
      </w:r>
      <w:permStart w:id="0" w:edGrp="everyone"/>
      <w:r>
        <w:rPr>
          <w:rFonts w:hint="eastAsia" w:ascii="宋体" w:hAnsi="宋体" w:eastAsia="宋体" w:cs="宋体"/>
          <w:b/>
          <w:color w:val="auto"/>
          <w:kern w:val="0"/>
          <w:sz w:val="28"/>
          <w:szCs w:val="28"/>
          <w:highlight w:val="none"/>
          <w:shd w:val="clear" w:color="auto" w:fill="auto"/>
          <w:lang w:val="en-US" w:eastAsia="zh-CN"/>
        </w:rPr>
        <w:t xml:space="preserve">          </w:t>
      </w:r>
    </w:p>
    <w:permEnd w:id="0"/>
    <w:p w14:paraId="663A90DF">
      <w:pPr>
        <w:adjustRightInd w:val="0"/>
        <w:snapToGrid w:val="0"/>
        <w:spacing w:line="600" w:lineRule="auto"/>
        <w:jc w:val="center"/>
        <w:rPr>
          <w:rFonts w:hint="eastAsia" w:ascii="黑体" w:hAnsi="黑体" w:eastAsia="黑体" w:cs="宋体"/>
          <w:b/>
          <w:color w:val="auto"/>
          <w:kern w:val="0"/>
          <w:sz w:val="56"/>
          <w:szCs w:val="56"/>
          <w:highlight w:val="none"/>
          <w:shd w:val="clear" w:color="auto" w:fill="auto"/>
        </w:rPr>
      </w:pPr>
    </w:p>
    <w:p w14:paraId="5443E44B">
      <w:pPr>
        <w:widowControl/>
        <w:adjustRightInd w:val="0"/>
        <w:snapToGrid w:val="0"/>
        <w:spacing w:line="600" w:lineRule="auto"/>
        <w:jc w:val="center"/>
        <w:rPr>
          <w:rFonts w:hint="eastAsia" w:ascii="黑体" w:hAnsi="黑体" w:eastAsia="黑体" w:cs="宋体"/>
          <w:b/>
          <w:color w:val="auto"/>
          <w:kern w:val="0"/>
          <w:sz w:val="56"/>
          <w:szCs w:val="56"/>
          <w:highlight w:val="none"/>
          <w:shd w:val="clear" w:color="auto" w:fill="auto"/>
          <w:lang w:val="en-US" w:eastAsia="zh-CN"/>
        </w:rPr>
      </w:pPr>
      <w:r>
        <w:rPr>
          <w:rFonts w:hint="eastAsia" w:ascii="黑体" w:hAnsi="黑体" w:eastAsia="黑体" w:cs="宋体"/>
          <w:b/>
          <w:color w:val="auto"/>
          <w:kern w:val="0"/>
          <w:sz w:val="56"/>
          <w:szCs w:val="56"/>
          <w:highlight w:val="none"/>
          <w:shd w:val="clear" w:color="auto" w:fill="auto"/>
          <w:lang w:val="en-US" w:eastAsia="zh-CN"/>
        </w:rPr>
        <w:t>海口江东新区海堤治理提升工程-桂林洋公用事业公司供水管迁改工程施工主材</w:t>
      </w:r>
    </w:p>
    <w:p w14:paraId="56197E3E">
      <w:pPr>
        <w:widowControl/>
        <w:adjustRightInd w:val="0"/>
        <w:snapToGrid w:val="0"/>
        <w:spacing w:line="600" w:lineRule="auto"/>
        <w:jc w:val="center"/>
        <w:rPr>
          <w:rFonts w:ascii="黑体" w:hAnsi="黑体" w:eastAsia="黑体" w:cs="宋体"/>
          <w:b/>
          <w:color w:val="auto"/>
          <w:kern w:val="0"/>
          <w:sz w:val="56"/>
          <w:szCs w:val="56"/>
          <w:highlight w:val="none"/>
          <w:shd w:val="clear" w:color="auto" w:fill="auto"/>
        </w:rPr>
      </w:pPr>
      <w:r>
        <w:rPr>
          <w:rFonts w:hint="eastAsia" w:ascii="黑体" w:hAnsi="黑体" w:eastAsia="黑体" w:cs="宋体"/>
          <w:b/>
          <w:color w:val="auto"/>
          <w:w w:val="90"/>
          <w:kern w:val="0"/>
          <w:sz w:val="56"/>
          <w:szCs w:val="56"/>
          <w:highlight w:val="none"/>
          <w:shd w:val="clear" w:color="auto" w:fill="auto"/>
        </w:rPr>
        <w:t>询比价文</w:t>
      </w:r>
      <w:r>
        <w:rPr>
          <w:rFonts w:hint="eastAsia" w:ascii="黑体" w:hAnsi="黑体" w:eastAsia="黑体" w:cs="宋体"/>
          <w:b/>
          <w:color w:val="auto"/>
          <w:kern w:val="0"/>
          <w:sz w:val="56"/>
          <w:szCs w:val="56"/>
          <w:highlight w:val="none"/>
          <w:shd w:val="clear" w:color="auto" w:fill="auto"/>
        </w:rPr>
        <w:t>件</w:t>
      </w:r>
    </w:p>
    <w:p w14:paraId="71D7767F">
      <w:pPr>
        <w:shd w:val="clear" w:color="auto" w:fill="FFFFFF"/>
        <w:adjustRightInd w:val="0"/>
        <w:snapToGrid w:val="0"/>
        <w:spacing w:line="600" w:lineRule="exact"/>
        <w:rPr>
          <w:rFonts w:eastAsia="黑体"/>
          <w:b/>
          <w:color w:val="auto"/>
          <w:sz w:val="52"/>
          <w:szCs w:val="52"/>
          <w:highlight w:val="none"/>
          <w:shd w:val="clear" w:color="auto" w:fill="auto"/>
        </w:rPr>
      </w:pPr>
    </w:p>
    <w:p w14:paraId="1E5830CD">
      <w:pPr>
        <w:shd w:val="clear" w:color="auto" w:fill="FFFFFF"/>
        <w:adjustRightInd w:val="0"/>
        <w:snapToGrid w:val="0"/>
        <w:spacing w:line="600" w:lineRule="exact"/>
        <w:rPr>
          <w:b/>
          <w:color w:val="auto"/>
          <w:sz w:val="24"/>
          <w:highlight w:val="none"/>
          <w:shd w:val="clear" w:color="auto" w:fill="auto"/>
        </w:rPr>
      </w:pPr>
    </w:p>
    <w:p w14:paraId="2CE53A40">
      <w:pPr>
        <w:pStyle w:val="3"/>
        <w:ind w:left="0" w:leftChars="0" w:firstLine="0" w:firstLineChars="0"/>
        <w:rPr>
          <w:rFonts w:hint="eastAsia" w:hAnsi="宋体" w:eastAsia="宋体" w:cs="宋体"/>
          <w:b/>
          <w:color w:val="auto"/>
          <w:sz w:val="32"/>
          <w:szCs w:val="32"/>
          <w:highlight w:val="none"/>
          <w:shd w:val="clear" w:color="auto" w:fill="auto"/>
        </w:rPr>
      </w:pPr>
    </w:p>
    <w:p w14:paraId="67EB1AFF">
      <w:pPr>
        <w:rPr>
          <w:rFonts w:hint="eastAsia"/>
          <w:color w:val="auto"/>
          <w:highlight w:val="none"/>
          <w:shd w:val="clear" w:color="auto" w:fill="auto"/>
        </w:rPr>
      </w:pPr>
    </w:p>
    <w:p w14:paraId="0882A46F">
      <w:pPr>
        <w:adjustRightInd w:val="0"/>
        <w:snapToGrid w:val="0"/>
        <w:rPr>
          <w:rFonts w:hint="eastAsia" w:ascii="宋体" w:hAnsi="宋体" w:cs="宋体"/>
          <w:b/>
          <w:color w:val="auto"/>
          <w:kern w:val="0"/>
          <w:sz w:val="32"/>
          <w:szCs w:val="32"/>
          <w:highlight w:val="none"/>
          <w:shd w:val="clear" w:color="auto" w:fill="auto"/>
        </w:rPr>
      </w:pPr>
    </w:p>
    <w:p w14:paraId="13F2AD2E">
      <w:pPr>
        <w:adjustRightInd w:val="0"/>
        <w:snapToGrid w:val="0"/>
        <w:jc w:val="center"/>
        <w:rPr>
          <w:rFonts w:hint="default" w:ascii="黑体" w:hAnsi="黑体" w:eastAsia="宋体" w:cs="宋体"/>
          <w:b/>
          <w:color w:val="auto"/>
          <w:kern w:val="0"/>
          <w:sz w:val="32"/>
          <w:szCs w:val="32"/>
          <w:highlight w:val="none"/>
          <w:u w:val="single"/>
          <w:shd w:val="clear" w:color="auto" w:fill="auto"/>
          <w:lang w:val="en-US" w:eastAsia="zh-CN"/>
        </w:rPr>
      </w:pPr>
      <w:r>
        <w:rPr>
          <w:rFonts w:hint="eastAsia" w:ascii="宋体" w:hAnsi="宋体" w:cs="宋体"/>
          <w:b/>
          <w:color w:val="auto"/>
          <w:kern w:val="0"/>
          <w:sz w:val="32"/>
          <w:szCs w:val="32"/>
          <w:highlight w:val="none"/>
          <w:shd w:val="clear" w:color="auto" w:fill="auto"/>
        </w:rPr>
        <w:t>采购人：</w:t>
      </w:r>
      <w:permStart w:id="1" w:edGrp="everyone"/>
      <w:r>
        <w:rPr>
          <w:rFonts w:hint="eastAsia" w:ascii="宋体" w:hAnsi="宋体" w:cs="宋体"/>
          <w:b/>
          <w:color w:val="auto"/>
          <w:kern w:val="0"/>
          <w:sz w:val="32"/>
          <w:szCs w:val="32"/>
          <w:highlight w:val="none"/>
          <w:shd w:val="clear" w:color="auto" w:fill="auto"/>
          <w:lang w:val="en-US" w:eastAsia="zh-CN"/>
        </w:rPr>
        <w:t>海南省桂林洋公用事业发展有限公司</w:t>
      </w:r>
      <w:permEnd w:id="1"/>
    </w:p>
    <w:p w14:paraId="397C6BFA">
      <w:pPr>
        <w:adjustRightInd w:val="0"/>
        <w:snapToGrid w:val="0"/>
        <w:jc w:val="center"/>
        <w:rPr>
          <w:rFonts w:hint="eastAsia" w:ascii="宋体" w:hAnsi="宋体" w:cs="宋体"/>
          <w:b/>
          <w:color w:val="auto"/>
          <w:kern w:val="0"/>
          <w:sz w:val="32"/>
          <w:szCs w:val="32"/>
          <w:highlight w:val="none"/>
          <w:shd w:val="clear" w:color="auto" w:fill="auto"/>
        </w:rPr>
      </w:pPr>
      <w:r>
        <w:rPr>
          <w:rFonts w:hint="eastAsia" w:ascii="宋体" w:hAnsi="宋体" w:cs="宋体"/>
          <w:b/>
          <w:color w:val="auto"/>
          <w:kern w:val="0"/>
          <w:sz w:val="32"/>
          <w:szCs w:val="32"/>
          <w:highlight w:val="none"/>
          <w:shd w:val="clear" w:color="auto" w:fill="auto"/>
        </w:rPr>
        <w:t xml:space="preserve"> </w:t>
      </w:r>
      <w:permStart w:id="2" w:edGrp="everyone"/>
      <w:r>
        <w:rPr>
          <w:rFonts w:hint="eastAsia" w:ascii="黑体" w:hAnsi="黑体" w:eastAsia="黑体" w:cs="宋体"/>
          <w:b/>
          <w:color w:val="auto"/>
          <w:kern w:val="0"/>
          <w:sz w:val="32"/>
          <w:szCs w:val="32"/>
          <w:highlight w:val="none"/>
          <w:u w:val="single"/>
          <w:shd w:val="clear" w:color="auto" w:fill="auto"/>
        </w:rPr>
        <w:t>202</w:t>
      </w:r>
      <w:r>
        <w:rPr>
          <w:rFonts w:hint="eastAsia" w:ascii="黑体" w:hAnsi="黑体" w:eastAsia="黑体" w:cs="宋体"/>
          <w:b/>
          <w:color w:val="auto"/>
          <w:kern w:val="0"/>
          <w:sz w:val="32"/>
          <w:szCs w:val="32"/>
          <w:highlight w:val="none"/>
          <w:u w:val="single"/>
          <w:shd w:val="clear" w:color="auto" w:fill="auto"/>
          <w:lang w:val="en-US" w:eastAsia="zh-CN"/>
        </w:rPr>
        <w:t>5</w:t>
      </w:r>
      <w:r>
        <w:rPr>
          <w:rFonts w:hint="eastAsia" w:ascii="黑体" w:hAnsi="黑体" w:eastAsia="黑体" w:cs="宋体"/>
          <w:b/>
          <w:color w:val="auto"/>
          <w:kern w:val="0"/>
          <w:sz w:val="32"/>
          <w:szCs w:val="32"/>
          <w:highlight w:val="none"/>
          <w:u w:val="single"/>
          <w:shd w:val="clear" w:color="auto" w:fill="auto"/>
        </w:rPr>
        <w:t xml:space="preserve"> </w:t>
      </w:r>
      <w:permEnd w:id="2"/>
      <w:r>
        <w:rPr>
          <w:rFonts w:hint="eastAsia" w:ascii="宋体" w:hAnsi="宋体" w:cs="宋体"/>
          <w:b/>
          <w:color w:val="auto"/>
          <w:kern w:val="0"/>
          <w:sz w:val="32"/>
          <w:szCs w:val="32"/>
          <w:highlight w:val="none"/>
          <w:shd w:val="clear" w:color="auto" w:fill="auto"/>
        </w:rPr>
        <w:t xml:space="preserve">年 </w:t>
      </w:r>
      <w:permStart w:id="3" w:edGrp="everyone"/>
      <w:r>
        <w:rPr>
          <w:rFonts w:hint="eastAsia" w:ascii="宋体" w:hAnsi="宋体" w:cs="宋体"/>
          <w:b/>
          <w:color w:val="auto"/>
          <w:kern w:val="0"/>
          <w:sz w:val="32"/>
          <w:szCs w:val="32"/>
          <w:highlight w:val="none"/>
          <w:shd w:val="clear" w:color="auto" w:fill="auto"/>
          <w:lang w:val="en-US" w:eastAsia="zh-CN"/>
        </w:rPr>
        <w:t>2</w:t>
      </w:r>
      <w:permEnd w:id="3"/>
      <w:r>
        <w:rPr>
          <w:rFonts w:hint="eastAsia" w:ascii="宋体" w:hAnsi="宋体" w:cs="宋体"/>
          <w:b/>
          <w:color w:val="auto"/>
          <w:kern w:val="0"/>
          <w:sz w:val="32"/>
          <w:szCs w:val="32"/>
          <w:highlight w:val="none"/>
          <w:shd w:val="clear" w:color="auto" w:fill="auto"/>
        </w:rPr>
        <w:t>月</w:t>
      </w:r>
    </w:p>
    <w:p w14:paraId="39979308">
      <w:pPr>
        <w:pStyle w:val="8"/>
        <w:tabs>
          <w:tab w:val="left" w:pos="1200"/>
          <w:tab w:val="center" w:pos="4676"/>
          <w:tab w:val="left" w:pos="6686"/>
          <w:tab w:val="right" w:leader="dot" w:pos="9060"/>
        </w:tabs>
        <w:spacing w:line="400" w:lineRule="exact"/>
        <w:jc w:val="center"/>
        <w:rPr>
          <w:rFonts w:hint="eastAsia" w:ascii="宋体" w:hAnsi="宋体" w:cs="宋体"/>
          <w:bCs w:val="0"/>
          <w:color w:val="auto"/>
          <w:sz w:val="40"/>
          <w:szCs w:val="40"/>
          <w:highlight w:val="none"/>
          <w:shd w:val="clear" w:color="auto" w:fil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30E2E2EB">
      <w:pPr>
        <w:pStyle w:val="8"/>
        <w:tabs>
          <w:tab w:val="left" w:pos="1200"/>
          <w:tab w:val="right" w:leader="dot" w:pos="9060"/>
        </w:tabs>
        <w:spacing w:before="0" w:after="0" w:line="400" w:lineRule="exact"/>
        <w:ind w:firstLine="181" w:firstLineChars="45"/>
        <w:jc w:val="center"/>
        <w:rPr>
          <w:rFonts w:hint="eastAsia" w:ascii="宋体" w:hAnsi="宋体" w:cs="宋体"/>
          <w:bCs w:val="0"/>
          <w:color w:val="auto"/>
          <w:sz w:val="40"/>
          <w:szCs w:val="40"/>
          <w:highlight w:val="none"/>
          <w:shd w:val="clear" w:color="auto" w:fill="auto"/>
        </w:rPr>
      </w:pPr>
      <w:r>
        <w:rPr>
          <w:rFonts w:hint="eastAsia" w:ascii="宋体" w:hAnsi="宋体" w:cs="宋体"/>
          <w:bCs w:val="0"/>
          <w:color w:val="auto"/>
          <w:sz w:val="40"/>
          <w:szCs w:val="40"/>
          <w:highlight w:val="none"/>
          <w:shd w:val="clear" w:color="auto" w:fill="auto"/>
        </w:rPr>
        <w:t>目 录</w:t>
      </w:r>
      <w:permStart w:id="4" w:edGrp="everyone"/>
    </w:p>
    <w:p w14:paraId="71DDC302">
      <w:pPr>
        <w:pStyle w:val="3"/>
        <w:ind w:firstLine="0"/>
        <w:rPr>
          <w:color w:val="auto"/>
          <w:highlight w:val="none"/>
          <w:shd w:val="clear" w:color="auto" w:fill="auto"/>
        </w:rPr>
      </w:pPr>
    </w:p>
    <w:p w14:paraId="0291A15B">
      <w:pPr>
        <w:pStyle w:val="17"/>
        <w:tabs>
          <w:tab w:val="right" w:leader="dot" w:pos="9071"/>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TOC \o "1-1" \h \u </w:instrText>
      </w:r>
      <w:r>
        <w:rPr>
          <w:color w:val="auto"/>
          <w:highlight w:val="none"/>
          <w:shd w:val="clear" w:color="auto" w:fill="auto"/>
        </w:rPr>
        <w:fldChar w:fldCharType="separate"/>
      </w:r>
      <w:r>
        <w:rPr>
          <w:color w:val="auto"/>
          <w:highlight w:val="none"/>
          <w:shd w:val="clear" w:color="auto" w:fill="auto"/>
        </w:rPr>
        <w:fldChar w:fldCharType="begin"/>
      </w:r>
      <w:r>
        <w:rPr>
          <w:color w:val="auto"/>
          <w:highlight w:val="none"/>
          <w:shd w:val="clear" w:color="auto" w:fill="auto"/>
        </w:rPr>
        <w:instrText xml:space="preserve"> HYPERLINK \l _Toc25751 </w:instrText>
      </w:r>
      <w:r>
        <w:rPr>
          <w:color w:val="auto"/>
          <w:highlight w:val="none"/>
          <w:shd w:val="clear" w:color="auto" w:fill="auto"/>
        </w:rPr>
        <w:fldChar w:fldCharType="separate"/>
      </w:r>
      <w:r>
        <w:rPr>
          <w:rFonts w:hint="eastAsia" w:ascii="黑体" w:hAnsi="黑体" w:eastAsia="黑体" w:cs="宋体"/>
          <w:bCs/>
          <w:color w:val="auto"/>
          <w:szCs w:val="44"/>
          <w:highlight w:val="none"/>
          <w:shd w:val="clear" w:color="auto" w:fill="auto"/>
        </w:rPr>
        <w:t>第一章  询比价</w:t>
      </w:r>
      <w:r>
        <w:rPr>
          <w:rFonts w:hint="eastAsia" w:ascii="黑体" w:hAnsi="黑体" w:eastAsia="黑体" w:cs="宋体"/>
          <w:bCs/>
          <w:color w:val="auto"/>
          <w:szCs w:val="44"/>
          <w:highlight w:val="none"/>
          <w:shd w:val="clear" w:color="auto" w:fill="auto"/>
          <w:lang w:val="en-US" w:eastAsia="zh-CN"/>
        </w:rPr>
        <w:t>公告</w:t>
      </w:r>
      <w:r>
        <w:rPr>
          <w:color w:val="auto"/>
          <w:highlight w:val="none"/>
          <w:shd w:val="clear" w:color="auto" w:fill="auto"/>
        </w:rPr>
        <w:tab/>
      </w:r>
      <w:r>
        <w:rPr>
          <w:rFonts w:hint="eastAsia"/>
          <w:color w:val="auto"/>
          <w:highlight w:val="none"/>
          <w:shd w:val="clear" w:color="auto" w:fill="auto"/>
          <w:lang w:val="en-US" w:eastAsia="zh-CN"/>
        </w:rPr>
        <w:t>1</w:t>
      </w:r>
      <w:r>
        <w:rPr>
          <w:color w:val="auto"/>
          <w:highlight w:val="none"/>
          <w:shd w:val="clear" w:color="auto" w:fill="auto"/>
        </w:rPr>
        <w:fldChar w:fldCharType="end"/>
      </w:r>
    </w:p>
    <w:p w14:paraId="1566A450">
      <w:pPr>
        <w:pStyle w:val="17"/>
        <w:tabs>
          <w:tab w:val="right" w:leader="dot" w:pos="9071"/>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_Toc18360 </w:instrText>
      </w:r>
      <w:r>
        <w:rPr>
          <w:color w:val="auto"/>
          <w:highlight w:val="none"/>
          <w:shd w:val="clear" w:color="auto" w:fill="auto"/>
        </w:rPr>
        <w:fldChar w:fldCharType="separate"/>
      </w:r>
      <w:r>
        <w:rPr>
          <w:rFonts w:hint="eastAsia" w:ascii="黑体" w:hAnsi="黑体" w:eastAsia="黑体"/>
          <w:color w:val="auto"/>
          <w:highlight w:val="none"/>
          <w:shd w:val="clear" w:color="auto" w:fill="auto"/>
        </w:rPr>
        <w:t>第二章  供应商须知</w:t>
      </w:r>
      <w:r>
        <w:rPr>
          <w:color w:val="auto"/>
          <w:highlight w:val="none"/>
          <w:shd w:val="clear" w:color="auto" w:fill="auto"/>
        </w:rPr>
        <w:tab/>
      </w:r>
      <w:r>
        <w:rPr>
          <w:rFonts w:hint="eastAsia"/>
          <w:color w:val="auto"/>
          <w:highlight w:val="none"/>
          <w:shd w:val="clear" w:color="auto" w:fill="auto"/>
          <w:lang w:val="en-US" w:eastAsia="zh-CN"/>
        </w:rPr>
        <w:t>3</w:t>
      </w:r>
      <w:r>
        <w:rPr>
          <w:color w:val="auto"/>
          <w:highlight w:val="none"/>
          <w:shd w:val="clear" w:color="auto" w:fill="auto"/>
        </w:rPr>
        <w:fldChar w:fldCharType="end"/>
      </w:r>
    </w:p>
    <w:p w14:paraId="73980755">
      <w:pPr>
        <w:pStyle w:val="17"/>
        <w:tabs>
          <w:tab w:val="right" w:leader="dot" w:pos="9071"/>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_Toc8324 </w:instrText>
      </w:r>
      <w:r>
        <w:rPr>
          <w:color w:val="auto"/>
          <w:highlight w:val="none"/>
          <w:shd w:val="clear" w:color="auto" w:fill="auto"/>
        </w:rPr>
        <w:fldChar w:fldCharType="separate"/>
      </w:r>
      <w:r>
        <w:rPr>
          <w:rFonts w:hint="eastAsia" w:ascii="黑体" w:hAnsi="黑体" w:eastAsia="黑体"/>
          <w:color w:val="auto"/>
          <w:highlight w:val="none"/>
          <w:shd w:val="clear" w:color="auto" w:fill="auto"/>
        </w:rPr>
        <w:t>第三章　</w:t>
      </w:r>
      <w:r>
        <w:rPr>
          <w:rFonts w:hint="eastAsia" w:ascii="黑体" w:hAnsi="黑体" w:eastAsia="黑体"/>
          <w:color w:val="auto"/>
          <w:highlight w:val="none"/>
          <w:shd w:val="clear" w:color="auto" w:fill="auto"/>
          <w:lang w:val="en-US" w:eastAsia="zh-CN"/>
        </w:rPr>
        <w:t>合同</w:t>
      </w:r>
      <w:r>
        <w:rPr>
          <w:color w:val="auto"/>
          <w:highlight w:val="none"/>
          <w:shd w:val="clear" w:color="auto" w:fill="auto"/>
        </w:rPr>
        <w:tab/>
      </w:r>
      <w:r>
        <w:rPr>
          <w:rFonts w:hint="eastAsia"/>
          <w:color w:val="auto"/>
          <w:highlight w:val="none"/>
          <w:shd w:val="clear" w:color="auto" w:fill="auto"/>
          <w:lang w:val="en-US" w:eastAsia="zh-CN"/>
        </w:rPr>
        <w:t>9</w:t>
      </w:r>
      <w:r>
        <w:rPr>
          <w:color w:val="auto"/>
          <w:highlight w:val="none"/>
          <w:shd w:val="clear" w:color="auto" w:fill="auto"/>
        </w:rPr>
        <w:fldChar w:fldCharType="end"/>
      </w:r>
    </w:p>
    <w:p w14:paraId="18ECC01D">
      <w:pPr>
        <w:pStyle w:val="17"/>
        <w:tabs>
          <w:tab w:val="right" w:leader="dot" w:pos="9071"/>
        </w:tabs>
        <w:rPr>
          <w:rFonts w:hint="eastAsia" w:eastAsia="宋体"/>
          <w:color w:val="auto"/>
          <w:highlight w:val="none"/>
          <w:shd w:val="clear" w:color="auto" w:fill="auto"/>
          <w:lang w:val="en-US" w:eastAsia="zh-CN"/>
        </w:rPr>
      </w:pPr>
      <w:r>
        <w:rPr>
          <w:color w:val="auto"/>
          <w:highlight w:val="none"/>
          <w:shd w:val="clear" w:color="auto" w:fill="auto"/>
        </w:rPr>
        <w:fldChar w:fldCharType="begin"/>
      </w:r>
      <w:r>
        <w:rPr>
          <w:color w:val="auto"/>
          <w:highlight w:val="none"/>
          <w:shd w:val="clear" w:color="auto" w:fill="auto"/>
        </w:rPr>
        <w:instrText xml:space="preserve"> HYPERLINK \l _Toc13801 </w:instrText>
      </w:r>
      <w:r>
        <w:rPr>
          <w:color w:val="auto"/>
          <w:highlight w:val="none"/>
          <w:shd w:val="clear" w:color="auto" w:fill="auto"/>
        </w:rPr>
        <w:fldChar w:fldCharType="separate"/>
      </w:r>
      <w:r>
        <w:rPr>
          <w:rFonts w:hint="eastAsia" w:ascii="黑体" w:hAnsi="黑体" w:eastAsia="黑体"/>
          <w:color w:val="auto"/>
          <w:highlight w:val="none"/>
          <w:shd w:val="clear" w:color="auto" w:fill="auto"/>
        </w:rPr>
        <w:t>第四章</w:t>
      </w:r>
      <w:r>
        <w:rPr>
          <w:rFonts w:hint="eastAsia" w:ascii="黑体" w:hAnsi="黑体" w:eastAsia="黑体"/>
          <w:color w:val="auto"/>
          <w:highlight w:val="none"/>
          <w:shd w:val="clear" w:color="auto" w:fill="auto"/>
          <w:lang w:val="en-US" w:eastAsia="zh-CN"/>
        </w:rPr>
        <w:t xml:space="preserve"> </w:t>
      </w:r>
      <w:r>
        <w:rPr>
          <w:rFonts w:hint="eastAsia" w:ascii="黑体" w:hAnsi="黑体" w:eastAsia="黑体"/>
          <w:color w:val="auto"/>
          <w:highlight w:val="none"/>
          <w:shd w:val="clear" w:color="auto" w:fill="auto"/>
        </w:rPr>
        <w:t xml:space="preserve"> 响应文件格式</w:t>
      </w:r>
      <w:r>
        <w:rPr>
          <w:color w:val="auto"/>
          <w:highlight w:val="none"/>
          <w:shd w:val="clear" w:color="auto" w:fill="auto"/>
        </w:rPr>
        <w:tab/>
      </w:r>
      <w:r>
        <w:rPr>
          <w:rFonts w:hint="eastAsia"/>
          <w:color w:val="auto"/>
          <w:highlight w:val="none"/>
          <w:shd w:val="clear" w:color="auto" w:fill="auto"/>
          <w:lang w:val="en-US" w:eastAsia="zh-CN"/>
        </w:rPr>
        <w:t>1</w:t>
      </w:r>
      <w:r>
        <w:rPr>
          <w:color w:val="auto"/>
          <w:highlight w:val="none"/>
          <w:shd w:val="clear" w:color="auto" w:fill="auto"/>
        </w:rPr>
        <w:fldChar w:fldCharType="end"/>
      </w:r>
      <w:r>
        <w:rPr>
          <w:rFonts w:hint="eastAsia"/>
          <w:color w:val="auto"/>
          <w:highlight w:val="none"/>
          <w:shd w:val="clear" w:color="auto" w:fill="auto"/>
          <w:lang w:val="en-US" w:eastAsia="zh-CN"/>
        </w:rPr>
        <w:t>0</w:t>
      </w:r>
    </w:p>
    <w:p w14:paraId="5B3332A2">
      <w:pPr>
        <w:ind w:firstLine="560"/>
        <w:rPr>
          <w:color w:val="auto"/>
          <w:highlight w:val="none"/>
          <w:shd w:val="clear" w:color="auto" w:fill="auto"/>
        </w:rPr>
        <w:sectPr>
          <w:footerReference r:id="rId9" w:type="default"/>
          <w:pgSz w:w="11905" w:h="16838"/>
          <w:pgMar w:top="1361" w:right="1417" w:bottom="1247" w:left="1417" w:header="567" w:footer="283" w:gutter="0"/>
          <w:pgNumType w:fmt="decimal" w:start="1"/>
          <w:cols w:space="720" w:num="1"/>
          <w:docGrid w:type="lines" w:linePitch="312" w:charSpace="0"/>
        </w:sectPr>
      </w:pPr>
      <w:r>
        <w:rPr>
          <w:color w:val="auto"/>
          <w:highlight w:val="none"/>
          <w:shd w:val="clear" w:color="auto" w:fill="auto"/>
        </w:rPr>
        <w:fldChar w:fldCharType="end"/>
      </w:r>
      <w:permEnd w:id="4"/>
    </w:p>
    <w:p w14:paraId="16DE298B">
      <w:pPr>
        <w:numPr>
          <w:ilvl w:val="0"/>
          <w:numId w:val="2"/>
        </w:numPr>
        <w:ind w:firstLine="723"/>
        <w:jc w:val="center"/>
        <w:outlineLvl w:val="0"/>
        <w:rPr>
          <w:rFonts w:hint="eastAsia" w:ascii="黑体" w:hAnsi="黑体" w:eastAsia="黑体" w:cs="宋体"/>
          <w:b/>
          <w:bCs/>
          <w:color w:val="auto"/>
          <w:sz w:val="36"/>
          <w:szCs w:val="44"/>
          <w:highlight w:val="none"/>
          <w:shd w:val="clear" w:color="auto" w:fill="auto"/>
          <w:lang w:val="en-US" w:eastAsia="zh-CN"/>
        </w:rPr>
      </w:pPr>
      <w:r>
        <w:rPr>
          <w:rFonts w:hint="eastAsia" w:ascii="黑体" w:hAnsi="黑体" w:eastAsia="黑体" w:cs="宋体"/>
          <w:b/>
          <w:bCs/>
          <w:color w:val="auto"/>
          <w:sz w:val="36"/>
          <w:szCs w:val="44"/>
          <w:highlight w:val="none"/>
          <w:shd w:val="clear" w:color="auto" w:fill="auto"/>
        </w:rPr>
        <w:t xml:space="preserve"> </w:t>
      </w:r>
      <w:bookmarkEnd w:id="0"/>
      <w:bookmarkEnd w:id="1"/>
      <w:bookmarkEnd w:id="2"/>
      <w:bookmarkEnd w:id="3"/>
      <w:r>
        <w:rPr>
          <w:rFonts w:hint="eastAsia" w:ascii="黑体" w:hAnsi="黑体" w:eastAsia="黑体" w:cs="宋体"/>
          <w:b/>
          <w:bCs/>
          <w:color w:val="auto"/>
          <w:sz w:val="36"/>
          <w:szCs w:val="44"/>
          <w:highlight w:val="none"/>
          <w:shd w:val="clear" w:color="auto" w:fill="auto"/>
        </w:rPr>
        <w:t>询比价</w:t>
      </w:r>
      <w:bookmarkEnd w:id="4"/>
      <w:bookmarkEnd w:id="5"/>
      <w:r>
        <w:rPr>
          <w:rFonts w:hint="eastAsia" w:ascii="黑体" w:hAnsi="黑体" w:eastAsia="黑体" w:cs="宋体"/>
          <w:b/>
          <w:bCs/>
          <w:color w:val="auto"/>
          <w:sz w:val="36"/>
          <w:szCs w:val="44"/>
          <w:highlight w:val="none"/>
          <w:shd w:val="clear" w:color="auto" w:fill="auto"/>
          <w:lang w:val="en-US" w:eastAsia="zh-CN"/>
        </w:rPr>
        <w:t>公告</w:t>
      </w:r>
    </w:p>
    <w:p w14:paraId="74642930">
      <w:pPr>
        <w:numPr>
          <w:ilvl w:val="0"/>
          <w:numId w:val="0"/>
        </w:numPr>
        <w:jc w:val="both"/>
        <w:outlineLvl w:val="0"/>
        <w:rPr>
          <w:rFonts w:hint="eastAsia" w:ascii="黑体" w:hAnsi="黑体" w:eastAsia="黑体" w:cs="宋体"/>
          <w:b/>
          <w:bCs/>
          <w:color w:val="auto"/>
          <w:sz w:val="36"/>
          <w:szCs w:val="44"/>
          <w:highlight w:val="none"/>
          <w:shd w:val="clear" w:color="auto" w:fill="auto"/>
          <w:lang w:val="en-US" w:eastAsia="zh-CN"/>
        </w:rPr>
      </w:pPr>
    </w:p>
    <w:p w14:paraId="4AB736C2">
      <w:pPr>
        <w:pStyle w:val="15"/>
        <w:keepNext w:val="0"/>
        <w:keepLines w:val="0"/>
        <w:pageBreakBefore w:val="0"/>
        <w:kinsoku/>
        <w:wordWrap/>
        <w:overflowPunct/>
        <w:topLinePunct w:val="0"/>
        <w:autoSpaceDE/>
        <w:autoSpaceDN/>
        <w:bidi w:val="0"/>
        <w:adjustRightInd/>
        <w:snapToGrid/>
        <w:spacing w:line="480" w:lineRule="exact"/>
        <w:ind w:firstLine="720" w:firstLineChars="300"/>
        <w:textAlignment w:val="auto"/>
        <w:rPr>
          <w:rFonts w:ascii="宋体" w:hAnsi="宋体"/>
          <w:bCs/>
          <w:color w:val="auto"/>
          <w:sz w:val="24"/>
          <w:highlight w:val="none"/>
          <w:shd w:val="clear" w:color="auto" w:fill="auto"/>
          <w:lang w:val="en-GB"/>
        </w:rPr>
      </w:pPr>
      <w:r>
        <w:rPr>
          <w:rFonts w:hint="eastAsia" w:ascii="宋体" w:hAnsi="宋体"/>
          <w:color w:val="auto"/>
          <w:sz w:val="24"/>
          <w:highlight w:val="none"/>
          <w:shd w:val="clear" w:color="auto" w:fill="auto"/>
          <w:lang w:val="en-US" w:eastAsia="zh-CN"/>
        </w:rPr>
        <w:t>海南省桂林洋公用事业发展有限公司</w:t>
      </w:r>
      <w:r>
        <w:rPr>
          <w:rFonts w:hint="eastAsia" w:ascii="宋体" w:hAnsi="宋体"/>
          <w:bCs/>
          <w:color w:val="auto"/>
          <w:sz w:val="24"/>
          <w:highlight w:val="none"/>
          <w:shd w:val="clear" w:color="auto" w:fill="auto"/>
          <w:lang w:val="en-GB"/>
        </w:rPr>
        <w:t>拟对</w:t>
      </w:r>
      <w:permStart w:id="5" w:edGrp="everyone"/>
      <w:r>
        <w:rPr>
          <w:rFonts w:hint="eastAsia" w:ascii="宋体" w:hAnsi="宋体"/>
          <w:bCs/>
          <w:color w:val="auto"/>
          <w:sz w:val="24"/>
          <w:highlight w:val="none"/>
          <w:shd w:val="clear" w:color="auto" w:fill="auto"/>
          <w:lang w:val="en-US" w:eastAsia="zh-CN"/>
        </w:rPr>
        <w:t xml:space="preserve"> </w:t>
      </w:r>
      <w:r>
        <w:rPr>
          <w:rFonts w:hint="eastAsia" w:ascii="宋体" w:hAnsi="宋体" w:eastAsia="宋体" w:cs="Times New Roman"/>
          <w:color w:val="auto"/>
          <w:sz w:val="24"/>
          <w:highlight w:val="none"/>
          <w:u w:val="single"/>
          <w:shd w:val="clear" w:color="auto" w:fill="auto"/>
          <w:lang w:val="zh-CN" w:eastAsia="zh-CN"/>
        </w:rPr>
        <w:t>海口江东新区海堤治理提升工程-桂林洋公用事业公司供水管迁改工程施工主材</w:t>
      </w:r>
      <w:permEnd w:id="5"/>
      <w:r>
        <w:rPr>
          <w:rFonts w:hint="eastAsia" w:ascii="宋体" w:hAnsi="宋体" w:eastAsia="宋体" w:cs="Times New Roman"/>
          <w:bCs/>
          <w:color w:val="auto"/>
          <w:sz w:val="24"/>
          <w:highlight w:val="none"/>
          <w:shd w:val="clear" w:color="auto" w:fill="auto"/>
          <w:lang w:val="en-GB"/>
        </w:rPr>
        <w:t>采购</w:t>
      </w:r>
      <w:r>
        <w:rPr>
          <w:rFonts w:hint="eastAsia" w:ascii="宋体" w:hAnsi="宋体"/>
          <w:bCs/>
          <w:color w:val="auto"/>
          <w:sz w:val="24"/>
          <w:highlight w:val="none"/>
          <w:shd w:val="clear" w:color="auto" w:fill="auto"/>
          <w:lang w:val="en-GB"/>
        </w:rPr>
        <w:t>组织</w:t>
      </w:r>
      <w:r>
        <w:rPr>
          <w:rFonts w:hint="eastAsia" w:ascii="宋体" w:hAnsi="宋体"/>
          <w:bCs/>
          <w:color w:val="auto"/>
          <w:sz w:val="24"/>
          <w:highlight w:val="none"/>
          <w:shd w:val="clear" w:color="auto" w:fill="auto"/>
        </w:rPr>
        <w:t>询比价</w:t>
      </w:r>
      <w:r>
        <w:rPr>
          <w:rFonts w:hint="eastAsia" w:ascii="宋体" w:hAnsi="宋体"/>
          <w:bCs/>
          <w:color w:val="auto"/>
          <w:sz w:val="24"/>
          <w:highlight w:val="none"/>
          <w:shd w:val="clear" w:color="auto" w:fill="auto"/>
          <w:lang w:val="en-GB"/>
        </w:rPr>
        <w:t>工作，兹</w:t>
      </w:r>
      <w:r>
        <w:rPr>
          <w:rFonts w:hint="eastAsia" w:ascii="宋体" w:hAnsi="宋体"/>
          <w:bCs/>
          <w:color w:val="auto"/>
          <w:sz w:val="24"/>
          <w:highlight w:val="none"/>
          <w:shd w:val="clear" w:color="auto" w:fill="auto"/>
          <w:lang w:val="en-US" w:eastAsia="zh-CN"/>
        </w:rPr>
        <w:t>邀请符合要求</w:t>
      </w:r>
      <w:r>
        <w:rPr>
          <w:rFonts w:hint="eastAsia" w:ascii="宋体" w:hAnsi="宋体"/>
          <w:bCs/>
          <w:color w:val="auto"/>
          <w:sz w:val="24"/>
          <w:highlight w:val="none"/>
          <w:shd w:val="clear" w:color="auto" w:fill="auto"/>
          <w:lang w:val="en-GB"/>
        </w:rPr>
        <w:t>供应商参加本次询比价</w:t>
      </w:r>
      <w:bookmarkStart w:id="6" w:name="_Toc20818"/>
      <w:bookmarkStart w:id="7" w:name="_Toc476664216"/>
      <w:bookmarkStart w:id="8" w:name="_Toc501035780"/>
      <w:bookmarkStart w:id="9" w:name="_Toc10031"/>
      <w:bookmarkStart w:id="10" w:name="_Toc23900"/>
      <w:bookmarkStart w:id="11" w:name="_Toc501352348"/>
      <w:bookmarkStart w:id="12" w:name="_Toc476664121"/>
      <w:bookmarkStart w:id="13" w:name="_Toc501091988"/>
      <w:bookmarkStart w:id="14" w:name="_Toc476664011"/>
      <w:bookmarkStart w:id="15" w:name="_Toc19239"/>
      <w:r>
        <w:rPr>
          <w:rFonts w:hint="eastAsia" w:ascii="宋体" w:hAnsi="宋体"/>
          <w:bCs/>
          <w:color w:val="auto"/>
          <w:sz w:val="24"/>
          <w:highlight w:val="none"/>
          <w:shd w:val="clear" w:color="auto" w:fill="auto"/>
        </w:rPr>
        <w:t>，有关事项如下：</w:t>
      </w:r>
    </w:p>
    <w:p w14:paraId="26E67C97">
      <w:pPr>
        <w:pStyle w:val="15"/>
        <w:keepNext w:val="0"/>
        <w:keepLines w:val="0"/>
        <w:pageBreakBefore w:val="0"/>
        <w:kinsoku/>
        <w:wordWrap/>
        <w:overflowPunct/>
        <w:topLinePunct w:val="0"/>
        <w:autoSpaceDE/>
        <w:autoSpaceDN/>
        <w:bidi w:val="0"/>
        <w:adjustRightInd/>
        <w:snapToGrid/>
        <w:spacing w:line="480" w:lineRule="exact"/>
        <w:ind w:firstLine="480"/>
        <w:textAlignment w:val="auto"/>
        <w:outlineLvl w:val="1"/>
        <w:rPr>
          <w:rFonts w:ascii="黑体" w:hAnsi="黑体" w:eastAsia="黑体"/>
          <w:bCs/>
          <w:color w:val="auto"/>
          <w:sz w:val="24"/>
          <w:highlight w:val="none"/>
          <w:shd w:val="clear" w:color="auto" w:fill="auto"/>
        </w:rPr>
      </w:pPr>
      <w:bookmarkStart w:id="16" w:name="_Toc30374"/>
      <w:r>
        <w:rPr>
          <w:rFonts w:hint="eastAsia" w:ascii="黑体" w:hAnsi="黑体" w:eastAsia="黑体"/>
          <w:bCs/>
          <w:color w:val="auto"/>
          <w:sz w:val="24"/>
          <w:highlight w:val="none"/>
          <w:shd w:val="clear" w:color="auto" w:fill="auto"/>
        </w:rPr>
        <w:t>一、</w:t>
      </w:r>
      <w:bookmarkEnd w:id="6"/>
      <w:bookmarkEnd w:id="7"/>
      <w:bookmarkEnd w:id="8"/>
      <w:bookmarkEnd w:id="9"/>
      <w:bookmarkEnd w:id="10"/>
      <w:bookmarkEnd w:id="11"/>
      <w:bookmarkEnd w:id="12"/>
      <w:bookmarkEnd w:id="13"/>
      <w:bookmarkEnd w:id="14"/>
      <w:bookmarkEnd w:id="15"/>
      <w:r>
        <w:rPr>
          <w:rFonts w:ascii="黑体" w:hAnsi="黑体" w:eastAsia="黑体"/>
          <w:bCs/>
          <w:color w:val="auto"/>
          <w:sz w:val="24"/>
          <w:highlight w:val="none"/>
          <w:shd w:val="clear" w:color="auto" w:fill="auto"/>
        </w:rPr>
        <w:t>项目规模和内容</w:t>
      </w:r>
      <w:bookmarkEnd w:id="16"/>
    </w:p>
    <w:p w14:paraId="3F9F7FD2">
      <w:pPr>
        <w:pStyle w:val="15"/>
        <w:keepNext w:val="0"/>
        <w:keepLines w:val="0"/>
        <w:pageBreakBefore w:val="0"/>
        <w:kinsoku/>
        <w:wordWrap/>
        <w:overflowPunct/>
        <w:topLinePunct w:val="0"/>
        <w:autoSpaceDE/>
        <w:autoSpaceDN/>
        <w:bidi w:val="0"/>
        <w:adjustRightInd/>
        <w:snapToGrid/>
        <w:spacing w:line="480" w:lineRule="exact"/>
        <w:ind w:firstLine="720" w:firstLineChars="300"/>
        <w:textAlignment w:val="auto"/>
        <w:rPr>
          <w:rFonts w:ascii="宋体" w:hAnsi="宋体"/>
          <w:bCs/>
          <w:color w:val="auto"/>
          <w:sz w:val="24"/>
          <w:highlight w:val="none"/>
          <w:shd w:val="clear" w:color="auto" w:fill="auto"/>
          <w:lang w:val="zh-CN"/>
        </w:rPr>
      </w:pPr>
      <w:r>
        <w:rPr>
          <w:rFonts w:hint="eastAsia" w:ascii="宋体" w:hAnsi="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zh-CN"/>
        </w:rPr>
        <w:t>、</w:t>
      </w:r>
      <w:r>
        <w:rPr>
          <w:rFonts w:hint="eastAsia" w:ascii="宋体" w:hAnsi="宋体"/>
          <w:bCs/>
          <w:color w:val="auto"/>
          <w:sz w:val="24"/>
          <w:highlight w:val="none"/>
          <w:shd w:val="clear" w:color="auto" w:fill="auto"/>
          <w:lang w:val="zh-CN"/>
        </w:rPr>
        <w:t>采购项目</w:t>
      </w:r>
      <w:r>
        <w:rPr>
          <w:rFonts w:hint="eastAsia" w:ascii="宋体" w:hAnsi="宋体"/>
          <w:bCs/>
          <w:color w:val="auto"/>
          <w:sz w:val="24"/>
          <w:highlight w:val="none"/>
          <w:shd w:val="clear" w:color="auto" w:fill="auto"/>
        </w:rPr>
        <w:t>名称</w:t>
      </w:r>
      <w:r>
        <w:rPr>
          <w:rFonts w:hint="eastAsia" w:ascii="宋体" w:hAnsi="宋体"/>
          <w:bCs/>
          <w:color w:val="auto"/>
          <w:sz w:val="24"/>
          <w:highlight w:val="none"/>
          <w:shd w:val="clear" w:color="auto" w:fill="auto"/>
          <w:lang w:val="zh-CN"/>
        </w:rPr>
        <w:t>：</w:t>
      </w:r>
      <w:permStart w:id="6" w:edGrp="everyone"/>
      <w:r>
        <w:rPr>
          <w:rFonts w:hint="eastAsia" w:ascii="宋体" w:hAnsi="宋体" w:eastAsia="宋体" w:cs="Times New Roman"/>
          <w:color w:val="auto"/>
          <w:sz w:val="24"/>
          <w:highlight w:val="none"/>
          <w:u w:val="single"/>
          <w:shd w:val="clear" w:color="auto" w:fill="auto"/>
          <w:lang w:val="zh-CN" w:eastAsia="zh-CN"/>
        </w:rPr>
        <w:t>海口江东新区海堤治理提升工程-桂林洋公用事业公司供水管迁改工程施工主材</w:t>
      </w:r>
      <w:r>
        <w:rPr>
          <w:rFonts w:hint="eastAsia" w:ascii="宋体" w:hAnsi="宋体"/>
          <w:bCs/>
          <w:color w:val="auto"/>
          <w:sz w:val="24"/>
          <w:highlight w:val="none"/>
          <w:shd w:val="clear" w:color="auto" w:fill="auto"/>
          <w:lang w:val="zh-CN"/>
        </w:rPr>
        <w:t>；</w:t>
      </w:r>
    </w:p>
    <w:permEnd w:id="6"/>
    <w:p w14:paraId="617B5E26">
      <w:pPr>
        <w:pStyle w:val="15"/>
        <w:keepNext w:val="0"/>
        <w:keepLines w:val="0"/>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Times New Roman"/>
          <w:color w:val="auto"/>
          <w:sz w:val="24"/>
          <w:highlight w:val="none"/>
          <w:u w:val="single"/>
          <w:shd w:val="clear" w:color="auto" w:fill="auto"/>
          <w:lang w:val="zh-CN" w:eastAsia="zh-CN"/>
        </w:rPr>
      </w:pPr>
      <w:r>
        <w:rPr>
          <w:rFonts w:hint="eastAsia" w:ascii="宋体" w:hAnsi="宋体"/>
          <w:color w:val="auto"/>
          <w:sz w:val="24"/>
          <w:highlight w:val="none"/>
          <w:shd w:val="clear" w:color="auto" w:fill="auto"/>
        </w:rPr>
        <w:t>2</w:t>
      </w:r>
      <w:r>
        <w:rPr>
          <w:rFonts w:hint="eastAsia" w:ascii="宋体" w:hAnsi="宋体"/>
          <w:color w:val="auto"/>
          <w:sz w:val="24"/>
          <w:highlight w:val="none"/>
          <w:shd w:val="clear" w:color="auto" w:fill="auto"/>
          <w:lang w:val="zh-CN"/>
        </w:rPr>
        <w:t>、项目</w:t>
      </w:r>
      <w:r>
        <w:rPr>
          <w:rFonts w:hint="eastAsia" w:ascii="宋体" w:hAnsi="宋体"/>
          <w:color w:val="auto"/>
          <w:sz w:val="24"/>
          <w:highlight w:val="none"/>
          <w:shd w:val="clear" w:color="auto" w:fill="auto"/>
        </w:rPr>
        <w:t>概况</w:t>
      </w:r>
      <w:r>
        <w:rPr>
          <w:rFonts w:hint="eastAsia" w:ascii="宋体" w:hAnsi="宋体"/>
          <w:color w:val="auto"/>
          <w:sz w:val="24"/>
          <w:highlight w:val="none"/>
          <w:shd w:val="clear" w:color="auto" w:fill="auto"/>
          <w:lang w:val="zh-CN"/>
        </w:rPr>
        <w:t>：</w:t>
      </w:r>
      <w:permStart w:id="7" w:edGrp="everyone"/>
      <w:r>
        <w:rPr>
          <w:rFonts w:hint="eastAsia" w:ascii="宋体" w:hAnsi="宋体" w:eastAsia="宋体" w:cs="Times New Roman"/>
          <w:color w:val="auto"/>
          <w:sz w:val="24"/>
          <w:highlight w:val="none"/>
          <w:u w:val="single"/>
          <w:shd w:val="clear" w:color="auto" w:fill="auto"/>
          <w:lang w:val="en-US" w:eastAsia="zh-CN"/>
        </w:rPr>
        <w:t>供水管道总长约1.711公里，管径为De220~De63。主管及支管管径均采用聚乙烯PE管，PN=1.0。过支路路口及园区路口主要出入口采用明挖方式，不满足埋深要求的采用砼满包，同时配套供水构筑物和室外消火栓设计；</w:t>
      </w:r>
    </w:p>
    <w:permEnd w:id="7"/>
    <w:p w14:paraId="62BF2614">
      <w:pPr>
        <w:pStyle w:val="15"/>
        <w:keepNext w:val="0"/>
        <w:keepLines w:val="0"/>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Times New Roman"/>
          <w:color w:val="auto"/>
          <w:sz w:val="24"/>
          <w:highlight w:val="none"/>
          <w:u w:val="single"/>
          <w:shd w:val="clear" w:color="auto" w:fill="auto"/>
          <w:lang w:val="en-US" w:eastAsia="zh-CN"/>
        </w:rPr>
      </w:pPr>
      <w:r>
        <w:rPr>
          <w:rFonts w:hint="eastAsia" w:ascii="宋体" w:hAnsi="宋体"/>
          <w:color w:val="auto"/>
          <w:sz w:val="24"/>
          <w:highlight w:val="none"/>
          <w:shd w:val="clear" w:color="auto" w:fill="auto"/>
        </w:rPr>
        <w:t>3、采购范围：</w:t>
      </w:r>
      <w:permStart w:id="8" w:edGrp="everyone"/>
      <w:r>
        <w:rPr>
          <w:rFonts w:hint="eastAsia" w:ascii="宋体" w:hAnsi="宋体" w:eastAsia="宋体" w:cs="Times New Roman"/>
          <w:color w:val="auto"/>
          <w:sz w:val="24"/>
          <w:highlight w:val="none"/>
          <w:u w:val="single"/>
          <w:shd w:val="clear" w:color="auto" w:fill="auto"/>
          <w:lang w:val="zh-CN" w:eastAsia="zh-CN"/>
        </w:rPr>
        <w:t>海口江东新区海堤治理提升工程-桂林洋公用事业公司供水管迁改工程施工主材</w:t>
      </w:r>
      <w:r>
        <w:rPr>
          <w:rFonts w:hint="eastAsia" w:ascii="宋体" w:hAnsi="宋体" w:eastAsia="宋体" w:cs="Times New Roman"/>
          <w:color w:val="auto"/>
          <w:sz w:val="24"/>
          <w:highlight w:val="none"/>
          <w:u w:val="single"/>
          <w:shd w:val="clear" w:color="auto" w:fill="auto"/>
          <w:lang w:val="en-US" w:eastAsia="zh-CN"/>
        </w:rPr>
        <w:t>；</w:t>
      </w:r>
      <w:permEnd w:id="8"/>
    </w:p>
    <w:p w14:paraId="1267A35E">
      <w:pPr>
        <w:pStyle w:val="15"/>
        <w:keepNext w:val="0"/>
        <w:keepLines w:val="0"/>
        <w:pageBreakBefore w:val="0"/>
        <w:kinsoku/>
        <w:wordWrap/>
        <w:overflowPunct/>
        <w:topLinePunct w:val="0"/>
        <w:autoSpaceDE/>
        <w:autoSpaceDN/>
        <w:bidi w:val="0"/>
        <w:adjustRightInd/>
        <w:snapToGrid/>
        <w:spacing w:line="480" w:lineRule="exact"/>
        <w:ind w:firstLine="480"/>
        <w:textAlignment w:val="auto"/>
        <w:rPr>
          <w:rFonts w:hint="eastAsia" w:ascii="宋体" w:hAnsi="宋体"/>
          <w:color w:val="auto"/>
          <w:sz w:val="24"/>
          <w:highlight w:val="none"/>
          <w:u w:val="single"/>
          <w:shd w:val="clear" w:color="auto" w:fill="auto"/>
          <w:lang w:val="zh-CN"/>
        </w:rPr>
      </w:pPr>
      <w:r>
        <w:rPr>
          <w:rFonts w:hint="eastAsia" w:ascii="宋体" w:hAnsi="宋体"/>
          <w:color w:val="auto"/>
          <w:sz w:val="24"/>
          <w:highlight w:val="none"/>
          <w:shd w:val="clear" w:color="auto" w:fill="auto"/>
        </w:rPr>
        <w:t>4、报价说明</w:t>
      </w:r>
      <w:r>
        <w:rPr>
          <w:rFonts w:hint="eastAsia" w:ascii="宋体" w:hAnsi="宋体"/>
          <w:bCs/>
          <w:color w:val="auto"/>
          <w:sz w:val="24"/>
          <w:highlight w:val="none"/>
          <w:shd w:val="clear" w:color="auto" w:fill="auto"/>
          <w:lang w:val="zh-CN"/>
        </w:rPr>
        <w:t>：</w:t>
      </w:r>
      <w:permStart w:id="9" w:edGrp="everyone"/>
      <w:r>
        <w:rPr>
          <w:rFonts w:hint="eastAsia" w:ascii="宋体" w:hAnsi="宋体"/>
          <w:color w:val="auto"/>
          <w:sz w:val="24"/>
          <w:highlight w:val="none"/>
          <w:u w:val="single"/>
          <w:shd w:val="clear" w:color="auto" w:fill="auto"/>
          <w:lang w:val="zh-CN"/>
        </w:rPr>
        <w:t>详见</w:t>
      </w:r>
      <w:r>
        <w:rPr>
          <w:rFonts w:hint="eastAsia" w:ascii="宋体" w:hAnsi="宋体"/>
          <w:color w:val="auto"/>
          <w:sz w:val="24"/>
          <w:highlight w:val="none"/>
          <w:u w:val="single"/>
          <w:shd w:val="clear" w:color="auto" w:fill="auto"/>
        </w:rPr>
        <w:t>报价</w:t>
      </w:r>
      <w:r>
        <w:rPr>
          <w:rFonts w:hint="eastAsia" w:ascii="宋体" w:hAnsi="宋体"/>
          <w:color w:val="auto"/>
          <w:sz w:val="24"/>
          <w:highlight w:val="none"/>
          <w:u w:val="single"/>
          <w:shd w:val="clear" w:color="auto" w:fill="auto"/>
          <w:lang w:val="zh-CN"/>
        </w:rPr>
        <w:t>清单；</w:t>
      </w:r>
      <w:permEnd w:id="9"/>
    </w:p>
    <w:p w14:paraId="02C95899">
      <w:pPr>
        <w:pStyle w:val="15"/>
        <w:keepNext w:val="0"/>
        <w:keepLines w:val="0"/>
        <w:pageBreakBefore w:val="0"/>
        <w:kinsoku/>
        <w:wordWrap/>
        <w:overflowPunct/>
        <w:topLinePunct w:val="0"/>
        <w:autoSpaceDE/>
        <w:autoSpaceDN/>
        <w:bidi w:val="0"/>
        <w:adjustRightInd/>
        <w:snapToGrid/>
        <w:spacing w:line="480" w:lineRule="exact"/>
        <w:ind w:firstLine="480"/>
        <w:textAlignment w:val="auto"/>
        <w:rPr>
          <w:rFonts w:ascii="宋体" w:hAnsi="宋体"/>
          <w:color w:val="auto"/>
          <w:sz w:val="24"/>
          <w:highlight w:val="none"/>
          <w:u w:val="single"/>
          <w:shd w:val="clear" w:color="auto" w:fill="auto"/>
        </w:rPr>
      </w:pPr>
      <w:r>
        <w:rPr>
          <w:rFonts w:hint="eastAsia" w:ascii="宋体" w:hAnsi="宋体"/>
          <w:color w:val="auto"/>
          <w:sz w:val="24"/>
          <w:highlight w:val="none"/>
          <w:shd w:val="clear" w:color="auto" w:fill="auto"/>
        </w:rPr>
        <w:t>5、</w:t>
      </w:r>
      <w:r>
        <w:rPr>
          <w:rFonts w:hint="eastAsia" w:ascii="宋体" w:hAnsi="宋体"/>
          <w:color w:val="auto"/>
          <w:sz w:val="24"/>
          <w:highlight w:val="none"/>
          <w:shd w:val="clear" w:color="auto" w:fill="auto"/>
          <w:lang w:eastAsia="zh-CN"/>
        </w:rPr>
        <w:t>招标</w:t>
      </w:r>
      <w:r>
        <w:rPr>
          <w:rFonts w:hint="eastAsia" w:ascii="宋体" w:hAnsi="宋体"/>
          <w:color w:val="auto"/>
          <w:sz w:val="24"/>
          <w:highlight w:val="none"/>
          <w:shd w:val="clear" w:color="auto" w:fill="auto"/>
          <w:lang w:val="en-US" w:eastAsia="zh-CN"/>
        </w:rPr>
        <w:t>控制价</w:t>
      </w:r>
      <w:r>
        <w:rPr>
          <w:rFonts w:hint="eastAsia" w:ascii="宋体" w:hAnsi="宋体"/>
          <w:color w:val="auto"/>
          <w:sz w:val="24"/>
          <w:highlight w:val="none"/>
          <w:shd w:val="clear" w:color="auto" w:fill="auto"/>
        </w:rPr>
        <w:t>：</w:t>
      </w:r>
      <w:permStart w:id="10" w:edGrp="everyone"/>
      <w:r>
        <w:rPr>
          <w:rFonts w:hint="eastAsia" w:ascii="宋体" w:hAnsi="宋体" w:eastAsia="宋体" w:cs="Times New Roman"/>
          <w:color w:val="auto"/>
          <w:sz w:val="24"/>
          <w:highlight w:val="none"/>
          <w:u w:val="single"/>
          <w:shd w:val="clear" w:color="auto" w:fill="auto"/>
          <w:lang w:val="en-US" w:eastAsia="zh-CN"/>
        </w:rPr>
        <w:t>233668.37元（不含税）</w:t>
      </w:r>
      <w:r>
        <w:rPr>
          <w:rFonts w:hint="eastAsia" w:ascii="宋体" w:hAnsi="宋体"/>
          <w:color w:val="auto"/>
          <w:sz w:val="24"/>
          <w:highlight w:val="none"/>
          <w:shd w:val="clear" w:color="auto" w:fill="auto"/>
        </w:rPr>
        <w:t>，</w:t>
      </w:r>
      <w:permEnd w:id="10"/>
      <w:r>
        <w:rPr>
          <w:rFonts w:hint="eastAsia" w:ascii="宋体" w:hAnsi="宋体"/>
          <w:color w:val="auto"/>
          <w:sz w:val="24"/>
          <w:highlight w:val="none"/>
          <w:shd w:val="clear" w:color="auto" w:fill="auto"/>
        </w:rPr>
        <w:t>超过</w:t>
      </w:r>
      <w:r>
        <w:rPr>
          <w:rFonts w:hint="eastAsia" w:ascii="宋体" w:hAnsi="宋体"/>
          <w:color w:val="auto"/>
          <w:sz w:val="24"/>
          <w:highlight w:val="none"/>
          <w:shd w:val="clear" w:color="auto" w:fill="auto"/>
          <w:lang w:eastAsia="zh-CN"/>
        </w:rPr>
        <w:t>招标</w:t>
      </w:r>
      <w:r>
        <w:rPr>
          <w:rFonts w:hint="eastAsia" w:ascii="宋体" w:hAnsi="宋体"/>
          <w:color w:val="auto"/>
          <w:sz w:val="24"/>
          <w:highlight w:val="none"/>
          <w:shd w:val="clear" w:color="auto" w:fill="auto"/>
          <w:lang w:val="en-US" w:eastAsia="zh-CN"/>
        </w:rPr>
        <w:t>控制价</w:t>
      </w:r>
      <w:r>
        <w:rPr>
          <w:rFonts w:hint="eastAsia" w:ascii="宋体" w:hAnsi="宋体"/>
          <w:color w:val="auto"/>
          <w:sz w:val="24"/>
          <w:highlight w:val="none"/>
          <w:shd w:val="clear" w:color="auto" w:fill="auto"/>
        </w:rPr>
        <w:t>视为无效报价；</w:t>
      </w:r>
    </w:p>
    <w:p w14:paraId="0C2C451F">
      <w:pPr>
        <w:pStyle w:val="15"/>
        <w:keepNext w:val="0"/>
        <w:keepLines w:val="0"/>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olor w:val="auto"/>
          <w:sz w:val="24"/>
          <w:highlight w:val="none"/>
          <w:shd w:val="clear" w:color="auto" w:fill="auto"/>
          <w:lang w:val="zh-CN" w:eastAsia="zh-CN"/>
        </w:rPr>
      </w:pPr>
      <w:r>
        <w:rPr>
          <w:rFonts w:hint="eastAsia" w:ascii="宋体" w:hAnsi="宋体"/>
          <w:color w:val="auto"/>
          <w:sz w:val="24"/>
          <w:highlight w:val="none"/>
          <w:shd w:val="clear" w:color="auto" w:fill="auto"/>
        </w:rPr>
        <w:t>6</w:t>
      </w:r>
      <w:r>
        <w:rPr>
          <w:rFonts w:hint="eastAsia" w:ascii="宋体" w:hAnsi="宋体"/>
          <w:color w:val="auto"/>
          <w:sz w:val="24"/>
          <w:highlight w:val="none"/>
          <w:shd w:val="clear" w:color="auto" w:fill="auto"/>
          <w:lang w:val="zh-CN"/>
        </w:rPr>
        <w:t>、</w:t>
      </w:r>
      <w:r>
        <w:rPr>
          <w:rFonts w:hint="eastAsia" w:ascii="宋体" w:hAnsi="宋体" w:cs="仿宋_GB2312"/>
          <w:color w:val="auto"/>
          <w:kern w:val="0"/>
          <w:sz w:val="24"/>
          <w:szCs w:val="24"/>
          <w:highlight w:val="none"/>
          <w:shd w:val="clear" w:color="auto" w:fill="auto"/>
          <w:lang w:val="en-US" w:eastAsia="zh-CN"/>
        </w:rPr>
        <w:t>工</w:t>
      </w:r>
      <w:r>
        <w:rPr>
          <w:rFonts w:hint="eastAsia" w:ascii="宋体" w:hAnsi="宋体" w:cs="仿宋_GB2312"/>
          <w:color w:val="auto"/>
          <w:kern w:val="0"/>
          <w:sz w:val="24"/>
          <w:szCs w:val="24"/>
          <w:highlight w:val="none"/>
          <w:shd w:val="clear" w:color="auto" w:fill="auto"/>
        </w:rPr>
        <w:t>期</w:t>
      </w:r>
      <w:r>
        <w:rPr>
          <w:rFonts w:hint="eastAsia" w:ascii="宋体" w:hAnsi="宋体"/>
          <w:color w:val="auto"/>
          <w:sz w:val="24"/>
          <w:highlight w:val="none"/>
          <w:shd w:val="clear" w:color="auto" w:fill="auto"/>
          <w:lang w:val="zh-CN"/>
        </w:rPr>
        <w:t>：</w:t>
      </w:r>
      <w:permStart w:id="11" w:edGrp="everyone"/>
      <w:r>
        <w:rPr>
          <w:rFonts w:hint="eastAsia" w:ascii="宋体" w:hAnsi="宋体" w:cs="仿宋_GB2312"/>
          <w:color w:val="auto"/>
          <w:kern w:val="0"/>
          <w:sz w:val="24"/>
          <w:szCs w:val="24"/>
          <w:highlight w:val="none"/>
          <w:u w:val="single"/>
          <w:lang w:val="en-US" w:eastAsia="zh-CN"/>
        </w:rPr>
        <w:t>根据施工实际进度要求，3日内供货</w:t>
      </w:r>
      <w:r>
        <w:rPr>
          <w:rFonts w:hint="eastAsia" w:ascii="宋体" w:hAnsi="宋体" w:eastAsia="宋体" w:cs="Times New Roman"/>
          <w:color w:val="auto"/>
          <w:sz w:val="24"/>
          <w:highlight w:val="none"/>
          <w:u w:val="single"/>
          <w:shd w:val="clear" w:color="auto" w:fill="auto"/>
          <w:lang w:eastAsia="zh-CN"/>
        </w:rPr>
        <w:t>；</w:t>
      </w:r>
      <w:permEnd w:id="11"/>
    </w:p>
    <w:p w14:paraId="17031F39">
      <w:pPr>
        <w:pStyle w:val="15"/>
        <w:keepNext w:val="0"/>
        <w:keepLines w:val="0"/>
        <w:pageBreakBefore w:val="0"/>
        <w:kinsoku/>
        <w:wordWrap/>
        <w:overflowPunct/>
        <w:topLinePunct w:val="0"/>
        <w:autoSpaceDE/>
        <w:autoSpaceDN/>
        <w:bidi w:val="0"/>
        <w:adjustRightInd/>
        <w:snapToGrid/>
        <w:spacing w:line="480" w:lineRule="exact"/>
        <w:ind w:firstLine="480"/>
        <w:textAlignment w:val="auto"/>
        <w:rPr>
          <w:rFonts w:hint="eastAsia" w:ascii="宋体" w:hAnsi="宋体"/>
          <w:color w:val="auto"/>
          <w:sz w:val="24"/>
          <w:highlight w:val="none"/>
          <w:shd w:val="clear" w:color="auto" w:fill="auto"/>
          <w:lang w:val="zh-CN"/>
        </w:rPr>
      </w:pPr>
      <w:r>
        <w:rPr>
          <w:rFonts w:hint="eastAsia" w:ascii="宋体" w:hAnsi="宋体"/>
          <w:color w:val="auto"/>
          <w:sz w:val="24"/>
          <w:highlight w:val="none"/>
          <w:shd w:val="clear" w:color="auto" w:fill="auto"/>
        </w:rPr>
        <w:t>7</w:t>
      </w:r>
      <w:r>
        <w:rPr>
          <w:rFonts w:hint="eastAsia" w:ascii="宋体" w:hAnsi="宋体"/>
          <w:color w:val="auto"/>
          <w:sz w:val="24"/>
          <w:highlight w:val="none"/>
          <w:shd w:val="clear" w:color="auto" w:fill="auto"/>
          <w:lang w:val="zh-CN"/>
        </w:rPr>
        <w:t>、质量标准：</w:t>
      </w:r>
      <w:permStart w:id="12" w:edGrp="everyone"/>
      <w:r>
        <w:rPr>
          <w:rFonts w:hint="eastAsia" w:ascii="宋体" w:hAnsi="宋体"/>
          <w:color w:val="auto"/>
          <w:sz w:val="24"/>
          <w:highlight w:val="none"/>
          <w:u w:val="single"/>
          <w:shd w:val="clear" w:color="auto" w:fill="auto"/>
        </w:rPr>
        <w:t>合格</w:t>
      </w:r>
      <w:permEnd w:id="12"/>
      <w:r>
        <w:rPr>
          <w:rFonts w:hint="eastAsia" w:ascii="宋体" w:hAnsi="宋体"/>
          <w:color w:val="auto"/>
          <w:sz w:val="24"/>
          <w:highlight w:val="none"/>
          <w:shd w:val="clear" w:color="auto" w:fill="auto"/>
          <w:lang w:val="zh-CN"/>
        </w:rPr>
        <w:t>；</w:t>
      </w:r>
    </w:p>
    <w:p w14:paraId="24EB8D95">
      <w:pPr>
        <w:pStyle w:val="15"/>
        <w:keepNext w:val="0"/>
        <w:keepLines w:val="0"/>
        <w:pageBreakBefore w:val="0"/>
        <w:kinsoku/>
        <w:wordWrap/>
        <w:overflowPunct/>
        <w:topLinePunct w:val="0"/>
        <w:autoSpaceDE/>
        <w:autoSpaceDN/>
        <w:bidi w:val="0"/>
        <w:adjustRightInd/>
        <w:snapToGrid/>
        <w:spacing w:line="480" w:lineRule="exact"/>
        <w:ind w:firstLine="482"/>
        <w:textAlignment w:val="auto"/>
        <w:rPr>
          <w:rFonts w:hint="eastAsia" w:ascii="宋体" w:hAnsi="宋体"/>
          <w:color w:val="auto"/>
          <w:sz w:val="24"/>
          <w:highlight w:val="none"/>
          <w:shd w:val="clear" w:color="auto" w:fill="auto"/>
        </w:rPr>
      </w:pPr>
      <w:r>
        <w:rPr>
          <w:rFonts w:hint="eastAsia" w:ascii="宋体" w:hAnsi="宋体" w:eastAsia="宋体" w:cs="Times New Roman"/>
          <w:color w:val="auto"/>
          <w:sz w:val="24"/>
          <w:highlight w:val="none"/>
          <w:shd w:val="clear" w:color="auto" w:fill="auto"/>
          <w:lang w:val="zh-CN"/>
        </w:rPr>
        <w:t>8、供应商须按照“第四章 响应文件格式”编制响应文件。</w:t>
      </w:r>
    </w:p>
    <w:p w14:paraId="07503CCD">
      <w:pPr>
        <w:pStyle w:val="15"/>
        <w:keepNext w:val="0"/>
        <w:keepLines w:val="0"/>
        <w:pageBreakBefore w:val="0"/>
        <w:kinsoku/>
        <w:wordWrap/>
        <w:overflowPunct/>
        <w:topLinePunct w:val="0"/>
        <w:autoSpaceDE/>
        <w:autoSpaceDN/>
        <w:bidi w:val="0"/>
        <w:adjustRightInd/>
        <w:snapToGrid/>
        <w:spacing w:line="480" w:lineRule="exact"/>
        <w:ind w:firstLine="480"/>
        <w:textAlignment w:val="auto"/>
        <w:outlineLvl w:val="1"/>
        <w:rPr>
          <w:rFonts w:hint="eastAsia" w:ascii="黑体" w:hAnsi="黑体" w:eastAsia="黑体"/>
          <w:bCs/>
          <w:color w:val="auto"/>
          <w:sz w:val="24"/>
          <w:highlight w:val="none"/>
          <w:shd w:val="clear" w:color="auto" w:fill="auto"/>
        </w:rPr>
      </w:pPr>
      <w:bookmarkStart w:id="17" w:name="_Toc1277"/>
      <w:r>
        <w:rPr>
          <w:rFonts w:hint="eastAsia" w:ascii="黑体" w:hAnsi="黑体" w:eastAsia="黑体"/>
          <w:bCs/>
          <w:color w:val="auto"/>
          <w:sz w:val="24"/>
          <w:highlight w:val="none"/>
          <w:shd w:val="clear" w:color="auto" w:fill="auto"/>
        </w:rPr>
        <w:t>二、响应文件递交截止时间及地点</w:t>
      </w:r>
      <w:bookmarkEnd w:id="17"/>
    </w:p>
    <w:p w14:paraId="540D01F9">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color w:val="auto"/>
          <w:sz w:val="24"/>
          <w:highlight w:val="none"/>
          <w:shd w:val="clear" w:color="auto" w:fill="auto"/>
        </w:rPr>
      </w:pPr>
      <w:r>
        <w:rPr>
          <w:rFonts w:ascii="宋体" w:hAnsi="宋体"/>
          <w:color w:val="auto"/>
          <w:sz w:val="24"/>
          <w:highlight w:val="none"/>
          <w:shd w:val="clear" w:color="auto" w:fill="auto"/>
          <w:lang w:val="zh-CN"/>
        </w:rPr>
        <w:t>1</w:t>
      </w:r>
      <w:r>
        <w:rPr>
          <w:rFonts w:hint="eastAsia" w:ascii="宋体" w:hAnsi="宋体"/>
          <w:color w:val="auto"/>
          <w:sz w:val="24"/>
          <w:highlight w:val="none"/>
          <w:shd w:val="clear" w:color="auto" w:fill="auto"/>
          <w:lang w:val="zh-CN"/>
        </w:rPr>
        <w:t>、</w:t>
      </w:r>
      <w:r>
        <w:rPr>
          <w:rFonts w:hint="eastAsia" w:ascii="宋体" w:hAnsi="宋体"/>
          <w:color w:val="auto"/>
          <w:sz w:val="24"/>
          <w:highlight w:val="none"/>
          <w:shd w:val="clear" w:color="auto" w:fill="auto"/>
          <w:lang w:bidi="ar"/>
        </w:rPr>
        <w:t>现场递交符合密封包装要求的</w:t>
      </w:r>
      <w:r>
        <w:rPr>
          <w:rFonts w:hint="eastAsia" w:ascii="宋体" w:hAnsi="宋体" w:cs="宋体"/>
          <w:color w:val="auto"/>
          <w:sz w:val="24"/>
          <w:highlight w:val="none"/>
          <w:shd w:val="clear" w:color="auto" w:fill="auto"/>
          <w:lang w:val="en-GB"/>
        </w:rPr>
        <w:t>签字盖章</w:t>
      </w:r>
      <w:r>
        <w:rPr>
          <w:rFonts w:hint="eastAsia" w:ascii="宋体" w:hAnsi="宋体" w:cs="宋体"/>
          <w:color w:val="auto"/>
          <w:sz w:val="24"/>
          <w:highlight w:val="none"/>
          <w:shd w:val="clear" w:color="auto" w:fill="auto"/>
        </w:rPr>
        <w:t>纸质</w:t>
      </w:r>
      <w:r>
        <w:rPr>
          <w:rFonts w:hint="eastAsia" w:ascii="宋体" w:hAnsi="宋体" w:cs="宋体"/>
          <w:color w:val="auto"/>
          <w:sz w:val="24"/>
          <w:highlight w:val="none"/>
          <w:shd w:val="clear" w:color="auto" w:fill="auto"/>
          <w:lang w:val="en-GB"/>
        </w:rPr>
        <w:t>版</w:t>
      </w:r>
      <w:r>
        <w:rPr>
          <w:rFonts w:hint="eastAsia" w:ascii="宋体" w:hAnsi="宋体" w:cs="宋体"/>
          <w:color w:val="auto"/>
          <w:sz w:val="24"/>
          <w:highlight w:val="none"/>
          <w:shd w:val="clear" w:color="auto" w:fill="auto"/>
        </w:rPr>
        <w:t>响应文件</w:t>
      </w:r>
      <w:r>
        <w:rPr>
          <w:rFonts w:hint="eastAsia" w:ascii="宋体" w:hAnsi="宋体" w:cs="宋体"/>
          <w:color w:val="auto"/>
          <w:sz w:val="24"/>
          <w:highlight w:val="none"/>
          <w:shd w:val="clear" w:color="auto" w:fill="auto"/>
          <w:lang w:val="en-US" w:eastAsia="zh-CN"/>
        </w:rPr>
        <w:t>壹</w:t>
      </w:r>
      <w:r>
        <w:rPr>
          <w:rFonts w:hint="eastAsia" w:ascii="宋体" w:hAnsi="宋体"/>
          <w:color w:val="auto"/>
          <w:sz w:val="24"/>
          <w:highlight w:val="none"/>
          <w:shd w:val="clear" w:color="auto" w:fill="auto"/>
          <w:lang w:bidi="ar"/>
        </w:rPr>
        <w:t>份及签字盖章版 PDF 格式电子响应文件壹份(存储媒介为U盘)，纸质版响应文件与电子版响应文件不一致时，以纸质版响应文件为准。</w:t>
      </w:r>
    </w:p>
    <w:p w14:paraId="1A8F2F6F">
      <w:pPr>
        <w:pStyle w:val="15"/>
        <w:keepNext w:val="0"/>
        <w:keepLines w:val="0"/>
        <w:pageBreakBefore w:val="0"/>
        <w:kinsoku/>
        <w:wordWrap/>
        <w:overflowPunct/>
        <w:topLinePunct w:val="0"/>
        <w:autoSpaceDE/>
        <w:autoSpaceDN/>
        <w:bidi w:val="0"/>
        <w:adjustRightInd/>
        <w:snapToGrid/>
        <w:spacing w:line="480" w:lineRule="exact"/>
        <w:ind w:firstLine="480"/>
        <w:textAlignment w:val="auto"/>
        <w:rPr>
          <w:rFonts w:hint="eastAsia" w:ascii="宋体" w:hAnsi="宋体" w:cs="宋体"/>
          <w:color w:val="auto"/>
          <w:kern w:val="0"/>
          <w:sz w:val="24"/>
          <w:highlight w:val="none"/>
          <w:u w:val="single"/>
          <w:shd w:val="clear" w:color="auto" w:fill="auto"/>
          <w:lang w:val="en-GB"/>
        </w:rPr>
      </w:pPr>
      <w:r>
        <w:rPr>
          <w:rFonts w:hint="eastAsia" w:ascii="宋体" w:hAnsi="宋体" w:cs="宋体"/>
          <w:bCs/>
          <w:color w:val="auto"/>
          <w:kern w:val="0"/>
          <w:sz w:val="24"/>
          <w:highlight w:val="none"/>
          <w:shd w:val="clear" w:color="auto" w:fill="auto"/>
        </w:rPr>
        <w:t>2、响应文件</w:t>
      </w:r>
      <w:r>
        <w:rPr>
          <w:rFonts w:hint="eastAsia" w:ascii="宋体" w:hAnsi="宋体" w:cs="宋体"/>
          <w:bCs/>
          <w:color w:val="auto"/>
          <w:kern w:val="0"/>
          <w:sz w:val="24"/>
          <w:highlight w:val="none"/>
          <w:shd w:val="clear" w:color="auto" w:fill="auto"/>
          <w:lang w:val="en-GB"/>
        </w:rPr>
        <w:t>递交截止时间：</w:t>
      </w:r>
      <w:permStart w:id="13" w:edGrp="everyone"/>
      <w:r>
        <w:rPr>
          <w:rFonts w:hint="eastAsia" w:ascii="宋体" w:hAnsi="宋体" w:cs="宋体"/>
          <w:bCs/>
          <w:color w:val="auto"/>
          <w:kern w:val="0"/>
          <w:sz w:val="24"/>
          <w:highlight w:val="none"/>
          <w:u w:val="single"/>
          <w:shd w:val="clear" w:color="auto" w:fill="auto"/>
          <w:lang w:val="en-GB"/>
        </w:rPr>
        <w:t xml:space="preserve"> </w:t>
      </w:r>
      <w:r>
        <w:rPr>
          <w:rFonts w:hint="eastAsia" w:ascii="宋体" w:hAnsi="宋体"/>
          <w:color w:val="auto"/>
          <w:sz w:val="24"/>
          <w:highlight w:val="none"/>
          <w:u w:val="single"/>
          <w:shd w:val="clear" w:color="auto" w:fill="auto"/>
          <w:lang w:val="zh-CN"/>
        </w:rPr>
        <w:t>202</w:t>
      </w:r>
      <w:r>
        <w:rPr>
          <w:rFonts w:hint="eastAsia" w:ascii="宋体" w:hAnsi="宋体"/>
          <w:color w:val="auto"/>
          <w:sz w:val="24"/>
          <w:highlight w:val="none"/>
          <w:u w:val="single"/>
          <w:shd w:val="clear" w:color="auto" w:fill="auto"/>
          <w:lang w:val="en-US" w:eastAsia="zh-CN"/>
        </w:rPr>
        <w:t>5</w:t>
      </w:r>
      <w:r>
        <w:rPr>
          <w:rFonts w:hint="eastAsia" w:ascii="宋体" w:hAnsi="宋体"/>
          <w:color w:val="auto"/>
          <w:sz w:val="24"/>
          <w:highlight w:val="none"/>
          <w:u w:val="single"/>
          <w:shd w:val="clear" w:color="auto" w:fill="auto"/>
          <w:lang w:val="zh-CN"/>
        </w:rPr>
        <w:t xml:space="preserve"> </w:t>
      </w:r>
      <w:permEnd w:id="13"/>
      <w:r>
        <w:rPr>
          <w:rFonts w:hint="eastAsia" w:ascii="宋体" w:hAnsi="宋体"/>
          <w:color w:val="auto"/>
          <w:sz w:val="24"/>
          <w:highlight w:val="none"/>
          <w:u w:val="single"/>
          <w:shd w:val="clear" w:color="auto" w:fill="auto"/>
          <w:lang w:val="zh-CN"/>
        </w:rPr>
        <w:t>年</w:t>
      </w:r>
      <w:r>
        <w:rPr>
          <w:rFonts w:hint="eastAsia" w:ascii="宋体" w:hAnsi="宋体"/>
          <w:color w:val="auto"/>
          <w:sz w:val="24"/>
          <w:highlight w:val="none"/>
          <w:u w:val="single"/>
          <w:shd w:val="clear" w:color="auto" w:fill="auto"/>
        </w:rPr>
        <w:t xml:space="preserve"> </w:t>
      </w:r>
      <w:permStart w:id="14" w:edGrp="everyone"/>
      <w:r>
        <w:rPr>
          <w:rFonts w:hint="eastAsia" w:ascii="宋体" w:hAnsi="宋体"/>
          <w:color w:val="auto"/>
          <w:sz w:val="24"/>
          <w:highlight w:val="none"/>
          <w:u w:val="single"/>
          <w:shd w:val="clear" w:color="auto" w:fill="auto"/>
          <w:lang w:val="en-US" w:eastAsia="zh-CN"/>
        </w:rPr>
        <w:t xml:space="preserve"> 3 </w:t>
      </w:r>
      <w:permEnd w:id="14"/>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zh-CN"/>
        </w:rPr>
        <w:t>月</w:t>
      </w:r>
      <w:permStart w:id="15" w:edGrp="everyone"/>
      <w:r>
        <w:rPr>
          <w:rFonts w:hint="eastAsia" w:ascii="宋体" w:hAnsi="宋体"/>
          <w:color w:val="auto"/>
          <w:sz w:val="24"/>
          <w:highlight w:val="none"/>
          <w:u w:val="single"/>
          <w:shd w:val="clear" w:color="auto" w:fill="auto"/>
          <w:lang w:val="en-US" w:eastAsia="zh-CN"/>
        </w:rPr>
        <w:t xml:space="preserve"> 3 </w:t>
      </w:r>
      <w:permEnd w:id="15"/>
      <w:r>
        <w:rPr>
          <w:rFonts w:hint="eastAsia" w:ascii="宋体" w:hAnsi="宋体"/>
          <w:color w:val="auto"/>
          <w:sz w:val="24"/>
          <w:highlight w:val="none"/>
          <w:u w:val="single"/>
          <w:shd w:val="clear" w:color="auto" w:fill="auto"/>
          <w:lang w:val="zh-CN"/>
        </w:rPr>
        <w:t>日</w:t>
      </w:r>
      <w:permStart w:id="16" w:edGrp="everyone"/>
      <w:r>
        <w:rPr>
          <w:rFonts w:hint="eastAsia" w:ascii="宋体" w:hAnsi="宋体"/>
          <w:color w:val="auto"/>
          <w:sz w:val="24"/>
          <w:highlight w:val="none"/>
          <w:u w:val="single"/>
          <w:shd w:val="clear" w:color="auto" w:fill="auto"/>
          <w:lang w:val="en-US" w:eastAsia="zh-CN"/>
        </w:rPr>
        <w:t xml:space="preserve"> 9 </w:t>
      </w:r>
      <w:permEnd w:id="16"/>
      <w:r>
        <w:rPr>
          <w:rFonts w:hint="eastAsia" w:ascii="宋体" w:hAnsi="宋体"/>
          <w:color w:val="auto"/>
          <w:sz w:val="24"/>
          <w:highlight w:val="none"/>
          <w:u w:val="single"/>
          <w:shd w:val="clear" w:color="auto" w:fill="auto"/>
          <w:lang w:val="zh-CN"/>
        </w:rPr>
        <w:t>时</w:t>
      </w:r>
      <w:permStart w:id="17" w:edGrp="everyone"/>
      <w:r>
        <w:rPr>
          <w:rFonts w:hint="eastAsia" w:ascii="宋体" w:hAnsi="宋体"/>
          <w:color w:val="auto"/>
          <w:sz w:val="24"/>
          <w:highlight w:val="none"/>
          <w:u w:val="single"/>
          <w:shd w:val="clear" w:color="auto" w:fill="auto"/>
          <w:lang w:val="en-US" w:eastAsia="zh-CN"/>
        </w:rPr>
        <w:t>30</w:t>
      </w:r>
      <w:r>
        <w:rPr>
          <w:rFonts w:hint="eastAsia" w:ascii="宋体" w:hAnsi="宋体"/>
          <w:color w:val="auto"/>
          <w:sz w:val="24"/>
          <w:highlight w:val="none"/>
          <w:u w:val="single"/>
          <w:shd w:val="clear" w:color="auto" w:fill="auto"/>
          <w:lang w:val="zh-CN"/>
        </w:rPr>
        <w:t xml:space="preserve"> </w:t>
      </w:r>
      <w:permEnd w:id="17"/>
      <w:r>
        <w:rPr>
          <w:rFonts w:hint="eastAsia" w:ascii="宋体" w:hAnsi="宋体"/>
          <w:color w:val="auto"/>
          <w:sz w:val="24"/>
          <w:highlight w:val="none"/>
          <w:u w:val="single"/>
          <w:shd w:val="clear" w:color="auto" w:fill="auto"/>
          <w:lang w:val="zh-CN"/>
        </w:rPr>
        <w:t>分</w:t>
      </w:r>
      <w:r>
        <w:rPr>
          <w:rFonts w:hint="eastAsia" w:ascii="宋体" w:hAnsi="宋体" w:cs="宋体"/>
          <w:color w:val="auto"/>
          <w:kern w:val="0"/>
          <w:sz w:val="24"/>
          <w:highlight w:val="none"/>
          <w:u w:val="single"/>
          <w:shd w:val="clear" w:color="auto" w:fill="auto"/>
          <w:lang w:val="en-GB"/>
        </w:rPr>
        <w:t>（北京时间），逾期</w:t>
      </w:r>
      <w:r>
        <w:rPr>
          <w:rFonts w:hint="eastAsia" w:ascii="宋体" w:hAnsi="宋体" w:cs="宋体"/>
          <w:color w:val="auto"/>
          <w:kern w:val="0"/>
          <w:sz w:val="24"/>
          <w:highlight w:val="none"/>
          <w:u w:val="single"/>
          <w:shd w:val="clear" w:color="auto" w:fill="auto"/>
        </w:rPr>
        <w:t>送达</w:t>
      </w:r>
      <w:r>
        <w:rPr>
          <w:rFonts w:hint="eastAsia" w:ascii="宋体" w:hAnsi="宋体" w:cs="宋体"/>
          <w:color w:val="auto"/>
          <w:kern w:val="0"/>
          <w:sz w:val="24"/>
          <w:highlight w:val="none"/>
          <w:u w:val="single"/>
          <w:shd w:val="clear" w:color="auto" w:fill="auto"/>
          <w:lang w:val="en-GB"/>
        </w:rPr>
        <w:t>或未按要求密封的响应文件恕不接收；</w:t>
      </w:r>
    </w:p>
    <w:p w14:paraId="07E812A1">
      <w:pPr>
        <w:pStyle w:val="15"/>
        <w:keepNext w:val="0"/>
        <w:keepLines w:val="0"/>
        <w:pageBreakBefore w:val="0"/>
        <w:kinsoku/>
        <w:wordWrap/>
        <w:overflowPunct/>
        <w:topLinePunct w:val="0"/>
        <w:autoSpaceDE/>
        <w:autoSpaceDN/>
        <w:bidi w:val="0"/>
        <w:adjustRightInd/>
        <w:snapToGrid/>
        <w:spacing w:line="480" w:lineRule="exact"/>
        <w:ind w:firstLine="480"/>
        <w:textAlignment w:val="auto"/>
        <w:rPr>
          <w:rFonts w:hint="eastAsia" w:ascii="宋体" w:hAnsi="宋体" w:cs="宋体"/>
          <w:color w:val="auto"/>
          <w:kern w:val="0"/>
          <w:sz w:val="24"/>
          <w:highlight w:val="none"/>
          <w:shd w:val="clear" w:color="auto" w:fill="auto"/>
          <w:lang w:val="en-GB"/>
        </w:rPr>
      </w:pPr>
      <w:r>
        <w:rPr>
          <w:rFonts w:hint="eastAsia"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lang w:val="zh-CN"/>
        </w:rPr>
        <w:t>、</w:t>
      </w:r>
      <w:r>
        <w:rPr>
          <w:rFonts w:hint="eastAsia" w:ascii="宋体" w:hAnsi="宋体" w:cs="宋体"/>
          <w:color w:val="auto"/>
          <w:kern w:val="0"/>
          <w:sz w:val="24"/>
          <w:highlight w:val="none"/>
          <w:shd w:val="clear" w:color="auto" w:fill="auto"/>
          <w:lang w:val="en-GB"/>
        </w:rPr>
        <w:t>递交文件地点：</w:t>
      </w:r>
      <w:permStart w:id="18" w:edGrp="everyone"/>
      <w:r>
        <w:rPr>
          <w:rFonts w:hint="eastAsia" w:ascii="宋体" w:hAnsi="宋体" w:eastAsia="宋体" w:cs="宋体"/>
          <w:color w:val="auto"/>
          <w:kern w:val="0"/>
          <w:sz w:val="24"/>
          <w:szCs w:val="24"/>
          <w:u w:val="single"/>
          <w:lang w:val="en-GB"/>
        </w:rPr>
        <w:t>海口市美兰区江东大道江东大厦</w:t>
      </w:r>
      <w:r>
        <w:rPr>
          <w:rFonts w:hint="eastAsia" w:ascii="宋体" w:hAnsi="宋体" w:eastAsia="宋体" w:cs="宋体"/>
          <w:color w:val="auto"/>
          <w:kern w:val="0"/>
          <w:sz w:val="24"/>
          <w:szCs w:val="24"/>
          <w:u w:val="single"/>
          <w:lang w:val="en-US" w:eastAsia="zh-CN"/>
        </w:rPr>
        <w:t>3</w:t>
      </w:r>
      <w:r>
        <w:rPr>
          <w:rFonts w:hint="eastAsia" w:ascii="宋体" w:hAnsi="宋体" w:eastAsia="宋体" w:cs="宋体"/>
          <w:color w:val="auto"/>
          <w:kern w:val="0"/>
          <w:sz w:val="24"/>
          <w:szCs w:val="24"/>
          <w:u w:val="single"/>
          <w:lang w:val="en-GB"/>
        </w:rPr>
        <w:t>楼</w:t>
      </w:r>
      <w:r>
        <w:rPr>
          <w:rFonts w:hint="eastAsia" w:ascii="宋体" w:hAnsi="宋体" w:eastAsia="宋体" w:cs="宋体"/>
          <w:color w:val="auto"/>
          <w:kern w:val="0"/>
          <w:sz w:val="24"/>
          <w:szCs w:val="24"/>
          <w:u w:val="single"/>
          <w:lang w:val="en-US" w:eastAsia="zh-CN"/>
        </w:rPr>
        <w:t>B322</w:t>
      </w:r>
      <w:r>
        <w:rPr>
          <w:rFonts w:hint="eastAsia" w:ascii="宋体" w:hAnsi="宋体" w:eastAsia="宋体" w:cs="宋体"/>
          <w:color w:val="auto"/>
          <w:kern w:val="0"/>
          <w:sz w:val="24"/>
          <w:szCs w:val="24"/>
          <w:u w:val="single"/>
        </w:rPr>
        <w:t>会议</w:t>
      </w:r>
      <w:r>
        <w:rPr>
          <w:rFonts w:hint="eastAsia" w:ascii="宋体" w:hAnsi="宋体" w:eastAsia="宋体" w:cs="宋体"/>
          <w:color w:val="auto"/>
          <w:kern w:val="0"/>
          <w:sz w:val="24"/>
          <w:szCs w:val="24"/>
          <w:u w:val="single"/>
          <w:lang w:val="en-GB"/>
        </w:rPr>
        <w:t>室</w:t>
      </w:r>
      <w:r>
        <w:rPr>
          <w:rFonts w:hint="eastAsia" w:ascii="宋体" w:hAnsi="宋体" w:eastAsia="宋体" w:cs="宋体"/>
          <w:color w:val="auto"/>
          <w:kern w:val="0"/>
          <w:sz w:val="24"/>
          <w:szCs w:val="24"/>
          <w:u w:val="single"/>
          <w:lang w:val="en-GB" w:eastAsia="zh-CN"/>
        </w:rPr>
        <w:t>（</w:t>
      </w:r>
      <w:r>
        <w:rPr>
          <w:rFonts w:hint="eastAsia" w:ascii="宋体" w:hAnsi="宋体" w:eastAsia="宋体" w:cs="宋体"/>
          <w:color w:val="auto"/>
          <w:kern w:val="0"/>
          <w:sz w:val="24"/>
          <w:szCs w:val="24"/>
          <w:u w:val="single"/>
          <w:lang w:val="en-GB"/>
        </w:rPr>
        <w:t>乘坐B</w:t>
      </w:r>
      <w:r>
        <w:rPr>
          <w:rFonts w:hint="eastAsia" w:ascii="宋体" w:hAnsi="宋体" w:eastAsia="宋体" w:cs="宋体"/>
          <w:color w:val="auto"/>
          <w:kern w:val="0"/>
          <w:sz w:val="24"/>
          <w:szCs w:val="24"/>
          <w:u w:val="single"/>
          <w:lang w:val="en-US" w:eastAsia="zh-CN"/>
        </w:rPr>
        <w:t>7</w:t>
      </w:r>
      <w:r>
        <w:rPr>
          <w:rFonts w:hint="eastAsia" w:ascii="宋体" w:hAnsi="宋体" w:eastAsia="宋体" w:cs="宋体"/>
          <w:color w:val="auto"/>
          <w:kern w:val="0"/>
          <w:sz w:val="24"/>
          <w:szCs w:val="24"/>
          <w:u w:val="single"/>
          <w:lang w:val="en-GB"/>
        </w:rPr>
        <w:t>、B</w:t>
      </w:r>
      <w:r>
        <w:rPr>
          <w:rFonts w:hint="eastAsia" w:ascii="宋体" w:hAnsi="宋体" w:eastAsia="宋体" w:cs="宋体"/>
          <w:color w:val="auto"/>
          <w:kern w:val="0"/>
          <w:sz w:val="24"/>
          <w:szCs w:val="24"/>
          <w:u w:val="single"/>
          <w:lang w:val="en-US" w:eastAsia="zh-CN"/>
        </w:rPr>
        <w:t>8</w:t>
      </w:r>
      <w:r>
        <w:rPr>
          <w:rFonts w:hint="eastAsia" w:ascii="宋体" w:hAnsi="宋体" w:eastAsia="宋体" w:cs="宋体"/>
          <w:color w:val="auto"/>
          <w:kern w:val="0"/>
          <w:sz w:val="24"/>
          <w:szCs w:val="24"/>
          <w:u w:val="single"/>
          <w:lang w:val="en-GB"/>
        </w:rPr>
        <w:t>电梯</w:t>
      </w:r>
      <w:r>
        <w:rPr>
          <w:rFonts w:hint="eastAsia" w:ascii="宋体" w:hAnsi="宋体" w:eastAsia="宋体" w:cs="宋体"/>
          <w:color w:val="auto"/>
          <w:kern w:val="0"/>
          <w:sz w:val="24"/>
          <w:szCs w:val="24"/>
          <w:u w:val="single"/>
          <w:lang w:val="en-GB" w:eastAsia="zh-CN"/>
        </w:rPr>
        <w:t>）</w:t>
      </w:r>
      <w:permEnd w:id="18"/>
    </w:p>
    <w:p w14:paraId="2E223CCA">
      <w:pPr>
        <w:pStyle w:val="15"/>
        <w:ind w:firstLine="480"/>
        <w:rPr>
          <w:rFonts w:hint="eastAsia" w:ascii="宋体" w:hAnsi="宋体" w:eastAsia="宋体" w:cs="宋体"/>
          <w:color w:val="auto"/>
          <w:kern w:val="0"/>
          <w:sz w:val="24"/>
          <w:szCs w:val="24"/>
          <w:u w:val="single"/>
          <w:lang w:val="en-GB"/>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开标时间：</w:t>
      </w:r>
      <w:r>
        <w:rPr>
          <w:rFonts w:hint="eastAsia" w:ascii="宋体" w:hAnsi="宋体" w:eastAsia="宋体" w:cs="宋体"/>
          <w:color w:val="auto"/>
          <w:kern w:val="0"/>
          <w:sz w:val="24"/>
          <w:szCs w:val="24"/>
          <w:u w:val="single"/>
          <w:lang w:val="en-GB"/>
        </w:rPr>
        <w:t xml:space="preserve"> </w:t>
      </w:r>
      <w:permStart w:id="19" w:edGrp="everyone"/>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2025</w:t>
      </w:r>
      <w:r>
        <w:rPr>
          <w:rFonts w:hint="eastAsia" w:ascii="宋体" w:hAnsi="宋体" w:eastAsia="宋体" w:cs="宋体"/>
          <w:color w:val="auto"/>
          <w:kern w:val="0"/>
          <w:sz w:val="24"/>
          <w:szCs w:val="24"/>
          <w:u w:val="single"/>
          <w:lang w:val="en-US" w:eastAsia="zh-CN"/>
        </w:rPr>
        <w:t xml:space="preserve"> </w:t>
      </w:r>
      <w:r>
        <w:rPr>
          <w:rFonts w:ascii="宋体" w:hAnsi="宋体" w:eastAsia="宋体" w:cs="宋体"/>
          <w:color w:val="auto"/>
          <w:kern w:val="0"/>
          <w:sz w:val="24"/>
          <w:szCs w:val="24"/>
          <w:u w:val="single"/>
        </w:rPr>
        <w:t xml:space="preserve"> </w:t>
      </w:r>
      <w:permEnd w:id="19"/>
      <w:r>
        <w:rPr>
          <w:rFonts w:hint="eastAsia" w:ascii="宋体" w:hAnsi="宋体" w:eastAsia="宋体" w:cs="宋体"/>
          <w:color w:val="auto"/>
          <w:kern w:val="0"/>
          <w:sz w:val="24"/>
          <w:szCs w:val="24"/>
          <w:u w:val="single"/>
        </w:rPr>
        <w:t>年</w:t>
      </w:r>
      <w:permStart w:id="20" w:edGrp="everyone"/>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3</w:t>
      </w:r>
      <w:r>
        <w:rPr>
          <w:rFonts w:hint="eastAsia" w:ascii="宋体" w:hAnsi="宋体" w:eastAsia="宋体" w:cs="宋体"/>
          <w:color w:val="auto"/>
          <w:kern w:val="0"/>
          <w:sz w:val="24"/>
          <w:szCs w:val="24"/>
          <w:u w:val="single"/>
          <w:lang w:val="en-US" w:eastAsia="zh-CN"/>
        </w:rPr>
        <w:t xml:space="preserve"> </w:t>
      </w:r>
      <w:r>
        <w:rPr>
          <w:rFonts w:ascii="宋体" w:hAnsi="宋体" w:eastAsia="宋体" w:cs="宋体"/>
          <w:color w:val="auto"/>
          <w:kern w:val="0"/>
          <w:sz w:val="24"/>
          <w:szCs w:val="24"/>
          <w:u w:val="single"/>
        </w:rPr>
        <w:t xml:space="preserve"> </w:t>
      </w:r>
      <w:permEnd w:id="20"/>
      <w:r>
        <w:rPr>
          <w:rFonts w:hint="eastAsia" w:ascii="宋体" w:hAnsi="宋体" w:eastAsia="宋体" w:cs="宋体"/>
          <w:color w:val="auto"/>
          <w:kern w:val="0"/>
          <w:sz w:val="24"/>
          <w:szCs w:val="24"/>
          <w:u w:val="single"/>
        </w:rPr>
        <w:t>月</w:t>
      </w:r>
      <w:permStart w:id="21" w:edGrp="everyone"/>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3</w:t>
      </w:r>
      <w:r>
        <w:rPr>
          <w:rFonts w:hint="eastAsia" w:ascii="宋体" w:hAnsi="宋体" w:eastAsia="宋体" w:cs="宋体"/>
          <w:color w:val="auto"/>
          <w:kern w:val="0"/>
          <w:sz w:val="24"/>
          <w:szCs w:val="24"/>
          <w:u w:val="single"/>
          <w:lang w:val="en-US" w:eastAsia="zh-CN"/>
        </w:rPr>
        <w:t xml:space="preserve"> </w:t>
      </w:r>
      <w:r>
        <w:rPr>
          <w:rFonts w:ascii="宋体" w:hAnsi="宋体" w:eastAsia="宋体" w:cs="宋体"/>
          <w:color w:val="auto"/>
          <w:kern w:val="0"/>
          <w:sz w:val="24"/>
          <w:szCs w:val="24"/>
          <w:u w:val="single"/>
        </w:rPr>
        <w:t xml:space="preserve"> </w:t>
      </w:r>
      <w:permEnd w:id="21"/>
      <w:r>
        <w:rPr>
          <w:rFonts w:hint="eastAsia" w:ascii="宋体" w:hAnsi="宋体" w:eastAsia="宋体" w:cs="宋体"/>
          <w:color w:val="auto"/>
          <w:kern w:val="0"/>
          <w:sz w:val="24"/>
          <w:szCs w:val="24"/>
          <w:u w:val="single"/>
        </w:rPr>
        <w:t>日</w:t>
      </w:r>
      <w:permStart w:id="22" w:edGrp="everyone"/>
      <w:r>
        <w:rPr>
          <w:rFonts w:ascii="宋体" w:hAnsi="宋体" w:eastAsia="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 xml:space="preserve"> 9</w:t>
      </w:r>
      <w:r>
        <w:rPr>
          <w:rFonts w:hint="eastAsia" w:ascii="宋体" w:hAnsi="宋体" w:eastAsia="宋体" w:cs="宋体"/>
          <w:color w:val="auto"/>
          <w:kern w:val="0"/>
          <w:sz w:val="24"/>
          <w:szCs w:val="24"/>
          <w:u w:val="single"/>
          <w:lang w:val="en-US" w:eastAsia="zh-CN"/>
        </w:rPr>
        <w:t xml:space="preserve"> </w:t>
      </w:r>
      <w:r>
        <w:rPr>
          <w:rFonts w:ascii="宋体" w:hAnsi="宋体" w:eastAsia="宋体" w:cs="宋体"/>
          <w:color w:val="auto"/>
          <w:kern w:val="0"/>
          <w:sz w:val="24"/>
          <w:szCs w:val="24"/>
          <w:u w:val="single"/>
        </w:rPr>
        <w:t xml:space="preserve"> </w:t>
      </w:r>
      <w:permEnd w:id="22"/>
      <w:r>
        <w:rPr>
          <w:rFonts w:hint="eastAsia" w:ascii="宋体" w:hAnsi="宋体" w:eastAsia="宋体" w:cs="宋体"/>
          <w:color w:val="auto"/>
          <w:kern w:val="0"/>
          <w:sz w:val="24"/>
          <w:szCs w:val="24"/>
          <w:u w:val="single"/>
        </w:rPr>
        <w:t>时</w:t>
      </w:r>
      <w:permStart w:id="23" w:edGrp="everyone"/>
      <w:r>
        <w:rPr>
          <w:rFonts w:hint="eastAsia" w:ascii="宋体" w:hAnsi="宋体" w:cs="宋体"/>
          <w:color w:val="auto"/>
          <w:kern w:val="0"/>
          <w:sz w:val="24"/>
          <w:szCs w:val="24"/>
          <w:u w:val="single"/>
          <w:lang w:val="en-US" w:eastAsia="zh-CN"/>
        </w:rPr>
        <w:t xml:space="preserve"> </w:t>
      </w:r>
      <w:r>
        <w:rPr>
          <w:rFonts w:hint="eastAsia" w:ascii="宋体" w:hAnsi="宋体"/>
          <w:color w:val="auto"/>
          <w:sz w:val="24"/>
          <w:highlight w:val="none"/>
          <w:u w:val="single"/>
          <w:shd w:val="clear" w:color="auto" w:fill="auto"/>
          <w:lang w:val="en-US" w:eastAsia="zh-CN"/>
        </w:rPr>
        <w:t>30</w:t>
      </w:r>
      <w:r>
        <w:rPr>
          <w:rFonts w:hint="eastAsia" w:ascii="宋体" w:hAnsi="宋体"/>
          <w:color w:val="auto"/>
          <w:sz w:val="24"/>
          <w:highlight w:val="none"/>
          <w:u w:val="single"/>
          <w:shd w:val="clear" w:color="auto" w:fill="auto"/>
          <w:lang w:val="zh-CN"/>
        </w:rPr>
        <w:t xml:space="preserve"> </w:t>
      </w:r>
      <w:permEnd w:id="23"/>
      <w:r>
        <w:rPr>
          <w:rFonts w:hint="eastAsia" w:ascii="宋体" w:hAnsi="宋体"/>
          <w:color w:val="auto"/>
          <w:sz w:val="24"/>
          <w:highlight w:val="none"/>
          <w:u w:val="single"/>
          <w:shd w:val="clear" w:color="auto" w:fill="auto"/>
          <w:lang w:val="zh-CN"/>
        </w:rPr>
        <w:t>分</w:t>
      </w:r>
      <w:r>
        <w:rPr>
          <w:rFonts w:hint="eastAsia" w:ascii="宋体" w:hAnsi="宋体" w:eastAsia="宋体" w:cs="宋体"/>
          <w:color w:val="auto"/>
          <w:kern w:val="0"/>
          <w:sz w:val="24"/>
          <w:szCs w:val="24"/>
          <w:u w:val="single"/>
          <w:lang w:val="en-GB"/>
        </w:rPr>
        <w:t>（北京时间）；</w:t>
      </w:r>
    </w:p>
    <w:p w14:paraId="697B4236">
      <w:pPr>
        <w:pStyle w:val="15"/>
        <w:ind w:firstLine="480"/>
        <w:rPr>
          <w:rFonts w:hint="eastAsia" w:ascii="宋体" w:hAnsi="宋体" w:eastAsia="宋体" w:cs="宋体"/>
          <w:color w:val="auto"/>
          <w:kern w:val="0"/>
          <w:sz w:val="24"/>
          <w:szCs w:val="24"/>
          <w:u w:val="single"/>
          <w:lang w:val="en-GB"/>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开标地点：</w:t>
      </w:r>
      <w:permStart w:id="24" w:edGrp="everyone"/>
      <w:r>
        <w:rPr>
          <w:rFonts w:hint="eastAsia" w:ascii="宋体" w:hAnsi="宋体" w:eastAsia="宋体" w:cs="宋体"/>
          <w:color w:val="auto"/>
          <w:kern w:val="0"/>
          <w:sz w:val="24"/>
          <w:szCs w:val="24"/>
          <w:u w:val="single"/>
          <w:lang w:val="en-GB"/>
        </w:rPr>
        <w:t>海口市美兰区江东大道江东大厦</w:t>
      </w:r>
      <w:r>
        <w:rPr>
          <w:rFonts w:hint="eastAsia" w:ascii="宋体" w:hAnsi="宋体" w:eastAsia="宋体" w:cs="宋体"/>
          <w:color w:val="auto"/>
          <w:kern w:val="0"/>
          <w:sz w:val="24"/>
          <w:szCs w:val="24"/>
          <w:u w:val="single"/>
          <w:lang w:val="en-US" w:eastAsia="zh-CN"/>
        </w:rPr>
        <w:t>3</w:t>
      </w:r>
      <w:r>
        <w:rPr>
          <w:rFonts w:hint="eastAsia" w:ascii="宋体" w:hAnsi="宋体" w:eastAsia="宋体" w:cs="宋体"/>
          <w:color w:val="auto"/>
          <w:kern w:val="0"/>
          <w:sz w:val="24"/>
          <w:szCs w:val="24"/>
          <w:u w:val="single"/>
          <w:lang w:val="en-GB"/>
        </w:rPr>
        <w:t>楼</w:t>
      </w:r>
      <w:r>
        <w:rPr>
          <w:rFonts w:hint="eastAsia" w:ascii="宋体" w:hAnsi="宋体" w:eastAsia="宋体" w:cs="宋体"/>
          <w:color w:val="auto"/>
          <w:kern w:val="0"/>
          <w:sz w:val="24"/>
          <w:szCs w:val="24"/>
          <w:u w:val="single"/>
          <w:lang w:val="en-US" w:eastAsia="zh-CN"/>
        </w:rPr>
        <w:t>B322</w:t>
      </w:r>
      <w:r>
        <w:rPr>
          <w:rFonts w:hint="eastAsia" w:ascii="宋体" w:hAnsi="宋体" w:eastAsia="宋体" w:cs="宋体"/>
          <w:color w:val="auto"/>
          <w:kern w:val="0"/>
          <w:sz w:val="24"/>
          <w:szCs w:val="24"/>
          <w:u w:val="single"/>
        </w:rPr>
        <w:t>会议</w:t>
      </w:r>
      <w:r>
        <w:rPr>
          <w:rFonts w:hint="eastAsia" w:ascii="宋体" w:hAnsi="宋体" w:eastAsia="宋体" w:cs="宋体"/>
          <w:color w:val="auto"/>
          <w:kern w:val="0"/>
          <w:sz w:val="24"/>
          <w:szCs w:val="24"/>
          <w:u w:val="single"/>
          <w:lang w:val="en-GB"/>
        </w:rPr>
        <w:t>室</w:t>
      </w:r>
      <w:r>
        <w:rPr>
          <w:rFonts w:hint="eastAsia" w:ascii="宋体" w:hAnsi="宋体" w:eastAsia="宋体" w:cs="宋体"/>
          <w:color w:val="auto"/>
          <w:kern w:val="0"/>
          <w:sz w:val="24"/>
          <w:szCs w:val="24"/>
          <w:u w:val="single"/>
          <w:lang w:val="en-GB" w:eastAsia="zh-CN"/>
        </w:rPr>
        <w:t>（</w:t>
      </w:r>
      <w:r>
        <w:rPr>
          <w:rFonts w:hint="eastAsia" w:ascii="宋体" w:hAnsi="宋体" w:eastAsia="宋体" w:cs="宋体"/>
          <w:color w:val="auto"/>
          <w:kern w:val="0"/>
          <w:sz w:val="24"/>
          <w:szCs w:val="24"/>
          <w:u w:val="single"/>
          <w:lang w:val="en-GB"/>
        </w:rPr>
        <w:t>乘坐B</w:t>
      </w:r>
      <w:r>
        <w:rPr>
          <w:rFonts w:hint="eastAsia" w:ascii="宋体" w:hAnsi="宋体" w:eastAsia="宋体" w:cs="宋体"/>
          <w:color w:val="auto"/>
          <w:kern w:val="0"/>
          <w:sz w:val="24"/>
          <w:szCs w:val="24"/>
          <w:u w:val="single"/>
          <w:lang w:val="en-US" w:eastAsia="zh-CN"/>
        </w:rPr>
        <w:t>7</w:t>
      </w:r>
      <w:r>
        <w:rPr>
          <w:rFonts w:hint="eastAsia" w:ascii="宋体" w:hAnsi="宋体" w:eastAsia="宋体" w:cs="宋体"/>
          <w:color w:val="auto"/>
          <w:kern w:val="0"/>
          <w:sz w:val="24"/>
          <w:szCs w:val="24"/>
          <w:u w:val="single"/>
          <w:lang w:val="en-GB"/>
        </w:rPr>
        <w:t>、B</w:t>
      </w:r>
      <w:r>
        <w:rPr>
          <w:rFonts w:hint="eastAsia" w:ascii="宋体" w:hAnsi="宋体" w:eastAsia="宋体" w:cs="宋体"/>
          <w:color w:val="auto"/>
          <w:kern w:val="0"/>
          <w:sz w:val="24"/>
          <w:szCs w:val="24"/>
          <w:u w:val="single"/>
          <w:lang w:val="en-US" w:eastAsia="zh-CN"/>
        </w:rPr>
        <w:t>8</w:t>
      </w:r>
      <w:r>
        <w:rPr>
          <w:rFonts w:hint="eastAsia" w:ascii="宋体" w:hAnsi="宋体" w:eastAsia="宋体" w:cs="宋体"/>
          <w:color w:val="auto"/>
          <w:kern w:val="0"/>
          <w:sz w:val="24"/>
          <w:szCs w:val="24"/>
          <w:u w:val="single"/>
          <w:lang w:val="en-GB"/>
        </w:rPr>
        <w:t>电梯</w:t>
      </w:r>
      <w:r>
        <w:rPr>
          <w:rFonts w:hint="eastAsia" w:ascii="宋体" w:hAnsi="宋体" w:eastAsia="宋体" w:cs="宋体"/>
          <w:color w:val="auto"/>
          <w:kern w:val="0"/>
          <w:sz w:val="24"/>
          <w:szCs w:val="24"/>
          <w:u w:val="single"/>
          <w:lang w:val="en-GB" w:eastAsia="zh-CN"/>
        </w:rPr>
        <w:t>）</w:t>
      </w:r>
      <w:permEnd w:id="24"/>
      <w:r>
        <w:rPr>
          <w:rFonts w:hint="eastAsia" w:ascii="宋体" w:hAnsi="宋体" w:eastAsia="宋体" w:cs="宋体"/>
          <w:bCs/>
          <w:kern w:val="0"/>
          <w:sz w:val="24"/>
          <w:szCs w:val="24"/>
          <w:u w:val="single"/>
        </w:rPr>
        <w:t>。</w:t>
      </w:r>
    </w:p>
    <w:p w14:paraId="78534240">
      <w:pPr>
        <w:pStyle w:val="15"/>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黑体" w:hAnsi="黑体" w:eastAsia="黑体"/>
          <w:bCs/>
          <w:color w:val="auto"/>
          <w:sz w:val="24"/>
          <w:highlight w:val="none"/>
          <w:shd w:val="clear" w:color="auto" w:fill="auto"/>
        </w:rPr>
      </w:pPr>
      <w:bookmarkStart w:id="18" w:name="_Toc644"/>
      <w:r>
        <w:rPr>
          <w:rFonts w:hint="eastAsia" w:ascii="黑体" w:hAnsi="黑体" w:eastAsia="黑体"/>
          <w:bCs/>
          <w:color w:val="auto"/>
          <w:sz w:val="24"/>
          <w:highlight w:val="none"/>
          <w:shd w:val="clear" w:color="auto" w:fill="auto"/>
        </w:rPr>
        <w:t>三、</w:t>
      </w:r>
      <w:bookmarkEnd w:id="18"/>
      <w:bookmarkStart w:id="19" w:name="_Toc17787"/>
      <w:r>
        <w:rPr>
          <w:rFonts w:hint="eastAsia" w:ascii="黑体" w:hAnsi="黑体" w:eastAsia="黑体"/>
          <w:bCs/>
          <w:color w:val="auto"/>
          <w:sz w:val="24"/>
          <w:highlight w:val="none"/>
          <w:shd w:val="clear" w:color="auto" w:fill="auto"/>
        </w:rPr>
        <w:t>联系方式</w:t>
      </w:r>
      <w:bookmarkEnd w:id="19"/>
    </w:p>
    <w:p w14:paraId="7BFC0817">
      <w:pPr>
        <w:pStyle w:val="15"/>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olor w:val="auto"/>
          <w:sz w:val="24"/>
          <w:highlight w:val="none"/>
          <w:shd w:val="clear" w:color="auto" w:fill="auto"/>
          <w:lang w:eastAsia="zh-CN"/>
        </w:rPr>
      </w:pPr>
      <w:bookmarkStart w:id="20" w:name="_Toc13356"/>
      <w:bookmarkStart w:id="21" w:name="_Toc28011"/>
      <w:bookmarkStart w:id="22" w:name="_Toc31519"/>
      <w:bookmarkStart w:id="23" w:name="_Toc9236"/>
      <w:r>
        <w:rPr>
          <w:rFonts w:hint="eastAsia" w:ascii="宋体" w:hAnsi="宋体"/>
          <w:color w:val="auto"/>
          <w:sz w:val="24"/>
          <w:highlight w:val="none"/>
          <w:shd w:val="clear" w:color="auto" w:fill="auto"/>
        </w:rPr>
        <w:t>采购人：</w:t>
      </w:r>
      <w:permStart w:id="25" w:edGrp="everyone"/>
      <w:r>
        <w:rPr>
          <w:rFonts w:hint="eastAsia" w:ascii="宋体" w:hAnsi="宋体"/>
          <w:color w:val="auto"/>
          <w:sz w:val="24"/>
          <w:highlight w:val="none"/>
          <w:shd w:val="clear" w:color="auto" w:fill="auto"/>
          <w:lang w:val="en-US" w:eastAsia="zh-CN"/>
        </w:rPr>
        <w:t>海南省桂林洋公用事业发展有限公司</w:t>
      </w:r>
    </w:p>
    <w:permEnd w:id="25"/>
    <w:p w14:paraId="67D6E20C">
      <w:pPr>
        <w:pStyle w:val="15"/>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地 </w:t>
      </w:r>
      <w:r>
        <w:rPr>
          <w:rFonts w:hint="eastAsia" w:ascii="宋体" w:hAnsi="宋体"/>
          <w:color w:val="auto"/>
          <w:sz w:val="24"/>
          <w:highlight w:val="none"/>
          <w:shd w:val="clear" w:color="auto" w:fill="auto"/>
          <w:lang w:val="en-US" w:eastAsia="zh-CN"/>
        </w:rPr>
        <w:t xml:space="preserve"> </w:t>
      </w:r>
      <w:r>
        <w:rPr>
          <w:rFonts w:hint="eastAsia" w:ascii="宋体" w:hAnsi="宋体"/>
          <w:color w:val="auto"/>
          <w:sz w:val="24"/>
          <w:highlight w:val="none"/>
          <w:shd w:val="clear" w:color="auto" w:fill="auto"/>
        </w:rPr>
        <w:t>址：</w:t>
      </w:r>
      <w:permStart w:id="26" w:edGrp="everyone"/>
      <w:r>
        <w:rPr>
          <w:rFonts w:hint="eastAsia" w:ascii="宋体" w:hAnsi="宋体" w:cs="宋体"/>
          <w:color w:val="auto"/>
          <w:kern w:val="0"/>
          <w:sz w:val="24"/>
          <w:highlight w:val="none"/>
          <w:shd w:val="clear" w:color="auto" w:fill="auto"/>
          <w:lang w:val="en-GB"/>
        </w:rPr>
        <w:t>海口桂林洋经济开发区兴洋大道94号</w:t>
      </w:r>
    </w:p>
    <w:permEnd w:id="26"/>
    <w:p w14:paraId="7C574AC7">
      <w:pPr>
        <w:pStyle w:val="15"/>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default" w:ascii="宋体" w:hAnsi="宋体" w:eastAsia="宋体"/>
          <w:color w:val="auto"/>
          <w:sz w:val="24"/>
          <w:highlight w:val="none"/>
          <w:shd w:val="clear" w:color="auto" w:fill="auto"/>
          <w:lang w:val="en-US" w:eastAsia="zh-CN"/>
        </w:rPr>
      </w:pPr>
      <w:r>
        <w:rPr>
          <w:rFonts w:hint="eastAsia" w:ascii="宋体" w:hAnsi="宋体"/>
          <w:color w:val="auto"/>
          <w:sz w:val="24"/>
          <w:highlight w:val="none"/>
          <w:shd w:val="clear" w:color="auto" w:fill="auto"/>
        </w:rPr>
        <w:t>联系人：</w:t>
      </w:r>
      <w:permStart w:id="27" w:edGrp="everyone"/>
      <w:r>
        <w:rPr>
          <w:rFonts w:hint="eastAsia" w:ascii="宋体" w:hAnsi="宋体"/>
          <w:color w:val="auto"/>
          <w:sz w:val="24"/>
          <w:highlight w:val="none"/>
          <w:shd w:val="clear" w:color="auto" w:fill="auto"/>
          <w:lang w:val="en-US" w:eastAsia="zh-CN"/>
        </w:rPr>
        <w:t>林先生</w:t>
      </w:r>
    </w:p>
    <w:permEnd w:id="27"/>
    <w:p w14:paraId="24829509">
      <w:pPr>
        <w:pStyle w:val="15"/>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default" w:ascii="宋体" w:hAnsi="宋体" w:eastAsia="宋体"/>
          <w:color w:val="auto"/>
          <w:sz w:val="24"/>
          <w:highlight w:val="none"/>
          <w:shd w:val="clear" w:color="auto" w:fill="auto"/>
          <w:lang w:val="en-US" w:eastAsia="zh-CN"/>
        </w:rPr>
      </w:pPr>
      <w:r>
        <w:rPr>
          <w:rFonts w:hint="eastAsia" w:ascii="宋体" w:hAnsi="宋体"/>
          <w:color w:val="auto"/>
          <w:sz w:val="24"/>
          <w:highlight w:val="none"/>
          <w:shd w:val="clear" w:color="auto" w:fill="auto"/>
        </w:rPr>
        <w:t xml:space="preserve">电 </w:t>
      </w:r>
      <w:r>
        <w:rPr>
          <w:rFonts w:hint="eastAsia" w:ascii="宋体" w:hAnsi="宋体"/>
          <w:color w:val="auto"/>
          <w:sz w:val="24"/>
          <w:highlight w:val="none"/>
          <w:shd w:val="clear" w:color="auto" w:fill="auto"/>
          <w:lang w:val="en-US" w:eastAsia="zh-CN"/>
        </w:rPr>
        <w:t xml:space="preserve"> </w:t>
      </w:r>
      <w:r>
        <w:rPr>
          <w:rFonts w:hint="eastAsia" w:ascii="宋体" w:hAnsi="宋体"/>
          <w:color w:val="auto"/>
          <w:sz w:val="24"/>
          <w:highlight w:val="none"/>
          <w:shd w:val="clear" w:color="auto" w:fill="auto"/>
        </w:rPr>
        <w:t>话：</w:t>
      </w:r>
      <w:permStart w:id="28" w:edGrp="everyone"/>
      <w:r>
        <w:rPr>
          <w:rFonts w:hint="eastAsia" w:ascii="宋体" w:hAnsi="宋体"/>
          <w:color w:val="auto"/>
          <w:sz w:val="24"/>
          <w:highlight w:val="none"/>
          <w:shd w:val="clear" w:color="auto" w:fill="auto"/>
          <w:lang w:val="en-US" w:eastAsia="zh-CN"/>
        </w:rPr>
        <w:t>18789903990</w:t>
      </w:r>
    </w:p>
    <w:p w14:paraId="4C5A5B8F">
      <w:pPr>
        <w:pStyle w:val="15"/>
        <w:keepNext w:val="0"/>
        <w:keepLines w:val="0"/>
        <w:pageBreakBefore w:val="0"/>
        <w:widowControl w:val="0"/>
        <w:kinsoku/>
        <w:wordWrap/>
        <w:overflowPunct/>
        <w:topLinePunct w:val="0"/>
        <w:autoSpaceDE/>
        <w:autoSpaceDN/>
        <w:bidi w:val="0"/>
        <w:adjustRightInd/>
        <w:snapToGrid/>
        <w:spacing w:line="480" w:lineRule="exact"/>
        <w:ind w:firstLine="482"/>
        <w:jc w:val="right"/>
        <w:textAlignment w:val="auto"/>
        <w:rPr>
          <w:rFonts w:hint="eastAsia" w:ascii="宋体" w:hAnsi="宋体"/>
          <w:color w:val="auto"/>
          <w:sz w:val="24"/>
          <w:highlight w:val="none"/>
          <w:shd w:val="clear" w:color="auto" w:fill="auto"/>
        </w:rPr>
      </w:pPr>
      <w:r>
        <w:rPr>
          <w:rFonts w:hint="eastAsia" w:ascii="宋体" w:hAnsi="宋体" w:eastAsia="宋体" w:cs="Times New Roman"/>
          <w:color w:val="auto"/>
          <w:sz w:val="24"/>
          <w:highlight w:val="none"/>
          <w:u w:val="single"/>
          <w:shd w:val="clear" w:color="auto" w:fill="auto"/>
          <w:lang w:val="zh-CN"/>
        </w:rPr>
        <w:t>202</w:t>
      </w:r>
      <w:r>
        <w:rPr>
          <w:rFonts w:hint="eastAsia" w:ascii="宋体" w:hAnsi="宋体" w:eastAsia="宋体" w:cs="Times New Roman"/>
          <w:color w:val="auto"/>
          <w:sz w:val="24"/>
          <w:highlight w:val="none"/>
          <w:u w:val="single"/>
          <w:shd w:val="clear" w:color="auto" w:fill="auto"/>
          <w:lang w:val="en-US" w:eastAsia="zh-CN"/>
        </w:rPr>
        <w:t>5</w:t>
      </w:r>
      <w:permEnd w:id="28"/>
      <w:r>
        <w:rPr>
          <w:rFonts w:hint="eastAsia" w:ascii="宋体" w:hAnsi="宋体" w:eastAsia="宋体" w:cs="Times New Roman"/>
          <w:color w:val="auto"/>
          <w:sz w:val="24"/>
          <w:highlight w:val="none"/>
          <w:u w:val="single"/>
          <w:shd w:val="clear" w:color="auto" w:fill="auto"/>
          <w:lang w:val="zh-CN"/>
        </w:rPr>
        <w:t>年</w:t>
      </w:r>
      <w:permStart w:id="29" w:edGrp="everyone"/>
      <w:r>
        <w:rPr>
          <w:rFonts w:hint="eastAsia" w:ascii="宋体" w:hAnsi="宋体" w:cs="Times New Roman"/>
          <w:color w:val="auto"/>
          <w:sz w:val="24"/>
          <w:highlight w:val="none"/>
          <w:u w:val="single"/>
          <w:shd w:val="clear" w:color="auto" w:fill="auto"/>
          <w:lang w:val="en-US" w:eastAsia="zh-CN"/>
        </w:rPr>
        <w:t xml:space="preserve"> 2 </w:t>
      </w:r>
      <w:permEnd w:id="29"/>
      <w:r>
        <w:rPr>
          <w:rFonts w:hint="eastAsia" w:ascii="宋体" w:hAnsi="宋体" w:eastAsia="宋体" w:cs="Times New Roman"/>
          <w:color w:val="auto"/>
          <w:sz w:val="24"/>
          <w:highlight w:val="none"/>
          <w:u w:val="single"/>
          <w:shd w:val="clear" w:color="auto" w:fill="auto"/>
          <w:lang w:val="zh-CN"/>
        </w:rPr>
        <w:t>月</w:t>
      </w:r>
      <w:permStart w:id="30" w:edGrp="everyone"/>
      <w:r>
        <w:rPr>
          <w:rFonts w:hint="eastAsia" w:ascii="宋体" w:hAnsi="宋体" w:cs="Times New Roman"/>
          <w:color w:val="auto"/>
          <w:sz w:val="24"/>
          <w:highlight w:val="none"/>
          <w:u w:val="single"/>
          <w:shd w:val="clear" w:color="auto" w:fill="auto"/>
          <w:lang w:val="en-US" w:eastAsia="zh-CN"/>
        </w:rPr>
        <w:t xml:space="preserve"> 26</w:t>
      </w:r>
      <w:r>
        <w:rPr>
          <w:rFonts w:hint="eastAsia" w:ascii="宋体" w:hAnsi="宋体" w:eastAsia="宋体" w:cs="Times New Roman"/>
          <w:color w:val="auto"/>
          <w:sz w:val="24"/>
          <w:highlight w:val="none"/>
          <w:u w:val="single"/>
          <w:shd w:val="clear" w:color="auto" w:fill="auto"/>
          <w:lang w:val="en-US" w:eastAsia="zh-CN"/>
        </w:rPr>
        <w:t xml:space="preserve"> </w:t>
      </w:r>
      <w:permEnd w:id="30"/>
      <w:r>
        <w:rPr>
          <w:rFonts w:hint="eastAsia" w:ascii="宋体" w:hAnsi="宋体" w:eastAsia="宋体" w:cs="Times New Roman"/>
          <w:color w:val="auto"/>
          <w:sz w:val="24"/>
          <w:highlight w:val="none"/>
          <w:u w:val="single"/>
          <w:shd w:val="clear" w:color="auto" w:fill="auto"/>
          <w:lang w:val="zh-CN"/>
        </w:rPr>
        <w:t>日</w:t>
      </w:r>
      <w:bookmarkStart w:id="24" w:name="_Toc27230"/>
      <w:bookmarkStart w:id="25" w:name="_Toc18360"/>
    </w:p>
    <w:p w14:paraId="65C989CE">
      <w:pPr>
        <w:pStyle w:val="15"/>
        <w:ind w:firstLine="480"/>
        <w:jc w:val="right"/>
        <w:rPr>
          <w:rFonts w:hint="eastAsia" w:ascii="宋体" w:hAnsi="宋体"/>
          <w:color w:val="auto"/>
          <w:sz w:val="24"/>
          <w:highlight w:val="none"/>
          <w:shd w:val="clear" w:color="auto" w:fill="auto"/>
        </w:rPr>
      </w:pPr>
    </w:p>
    <w:p w14:paraId="382DE076">
      <w:pPr>
        <w:pStyle w:val="15"/>
        <w:ind w:firstLine="480"/>
        <w:jc w:val="right"/>
        <w:rPr>
          <w:rFonts w:hint="eastAsia" w:ascii="宋体" w:hAnsi="宋体"/>
          <w:color w:val="auto"/>
          <w:sz w:val="24"/>
          <w:highlight w:val="none"/>
          <w:shd w:val="clear" w:color="auto" w:fill="auto"/>
        </w:rPr>
      </w:pPr>
    </w:p>
    <w:p w14:paraId="5FE0BE6F">
      <w:pPr>
        <w:pStyle w:val="15"/>
        <w:ind w:firstLine="480"/>
        <w:jc w:val="right"/>
        <w:rPr>
          <w:rFonts w:hint="eastAsia" w:ascii="宋体" w:hAnsi="宋体"/>
          <w:color w:val="auto"/>
          <w:sz w:val="24"/>
          <w:highlight w:val="none"/>
          <w:shd w:val="clear" w:color="auto" w:fill="auto"/>
        </w:rPr>
      </w:pPr>
    </w:p>
    <w:p w14:paraId="4A20BAA5">
      <w:pPr>
        <w:pStyle w:val="15"/>
        <w:ind w:firstLine="480"/>
        <w:jc w:val="right"/>
        <w:rPr>
          <w:rFonts w:hint="eastAsia" w:ascii="宋体" w:hAnsi="宋体"/>
          <w:color w:val="auto"/>
          <w:sz w:val="24"/>
          <w:highlight w:val="none"/>
          <w:shd w:val="clear" w:color="auto" w:fill="auto"/>
        </w:rPr>
      </w:pPr>
    </w:p>
    <w:p w14:paraId="41002191">
      <w:pPr>
        <w:pStyle w:val="15"/>
        <w:ind w:firstLine="480"/>
        <w:jc w:val="right"/>
        <w:rPr>
          <w:rFonts w:hint="eastAsia" w:ascii="宋体" w:hAnsi="宋体"/>
          <w:color w:val="auto"/>
          <w:sz w:val="24"/>
          <w:highlight w:val="none"/>
          <w:shd w:val="clear" w:color="auto" w:fill="auto"/>
        </w:rPr>
      </w:pPr>
    </w:p>
    <w:p w14:paraId="0B72BC90">
      <w:pPr>
        <w:pStyle w:val="15"/>
        <w:ind w:firstLine="480"/>
        <w:jc w:val="right"/>
        <w:rPr>
          <w:rFonts w:hint="eastAsia" w:ascii="宋体" w:hAnsi="宋体"/>
          <w:color w:val="auto"/>
          <w:sz w:val="24"/>
          <w:highlight w:val="none"/>
          <w:shd w:val="clear" w:color="auto" w:fill="auto"/>
        </w:rPr>
      </w:pPr>
    </w:p>
    <w:p w14:paraId="60E4B63A">
      <w:pPr>
        <w:pStyle w:val="15"/>
        <w:ind w:firstLine="480"/>
        <w:jc w:val="right"/>
        <w:rPr>
          <w:rFonts w:hint="eastAsia" w:ascii="宋体" w:hAnsi="宋体"/>
          <w:color w:val="auto"/>
          <w:sz w:val="24"/>
          <w:highlight w:val="none"/>
          <w:shd w:val="clear" w:color="auto" w:fill="auto"/>
        </w:rPr>
      </w:pPr>
    </w:p>
    <w:p w14:paraId="55194D63">
      <w:pPr>
        <w:pStyle w:val="15"/>
        <w:ind w:firstLine="480"/>
        <w:jc w:val="right"/>
        <w:rPr>
          <w:rFonts w:hint="eastAsia" w:ascii="宋体" w:hAnsi="宋体"/>
          <w:color w:val="auto"/>
          <w:sz w:val="24"/>
          <w:highlight w:val="none"/>
          <w:shd w:val="clear" w:color="auto" w:fill="auto"/>
        </w:rPr>
      </w:pPr>
    </w:p>
    <w:p w14:paraId="37AC3A46">
      <w:pPr>
        <w:pStyle w:val="15"/>
        <w:ind w:firstLine="480"/>
        <w:jc w:val="right"/>
        <w:rPr>
          <w:rFonts w:hint="eastAsia" w:ascii="宋体" w:hAnsi="宋体"/>
          <w:color w:val="auto"/>
          <w:sz w:val="24"/>
          <w:highlight w:val="none"/>
          <w:shd w:val="clear" w:color="auto" w:fill="auto"/>
        </w:rPr>
      </w:pPr>
    </w:p>
    <w:p w14:paraId="24921F50">
      <w:pPr>
        <w:pStyle w:val="15"/>
        <w:ind w:firstLine="480"/>
        <w:jc w:val="right"/>
        <w:rPr>
          <w:rFonts w:hint="eastAsia" w:ascii="宋体" w:hAnsi="宋体"/>
          <w:color w:val="auto"/>
          <w:sz w:val="24"/>
          <w:highlight w:val="none"/>
          <w:shd w:val="clear" w:color="auto" w:fill="auto"/>
        </w:rPr>
      </w:pPr>
    </w:p>
    <w:p w14:paraId="3EF14C94">
      <w:pPr>
        <w:pStyle w:val="15"/>
        <w:ind w:firstLine="480"/>
        <w:jc w:val="right"/>
        <w:rPr>
          <w:rFonts w:hint="eastAsia" w:ascii="宋体" w:hAnsi="宋体"/>
          <w:color w:val="auto"/>
          <w:sz w:val="24"/>
          <w:highlight w:val="none"/>
          <w:shd w:val="clear" w:color="auto" w:fill="auto"/>
        </w:rPr>
      </w:pPr>
    </w:p>
    <w:p w14:paraId="7BE74B31">
      <w:pPr>
        <w:pStyle w:val="15"/>
        <w:ind w:firstLine="480"/>
        <w:jc w:val="right"/>
        <w:rPr>
          <w:rFonts w:hint="eastAsia" w:ascii="宋体" w:hAnsi="宋体"/>
          <w:color w:val="auto"/>
          <w:sz w:val="24"/>
          <w:highlight w:val="none"/>
          <w:shd w:val="clear" w:color="auto" w:fill="auto"/>
        </w:rPr>
      </w:pPr>
    </w:p>
    <w:p w14:paraId="5A7A2828">
      <w:pPr>
        <w:pStyle w:val="15"/>
        <w:ind w:firstLine="480"/>
        <w:jc w:val="right"/>
        <w:rPr>
          <w:rFonts w:hint="eastAsia" w:ascii="宋体" w:hAnsi="宋体"/>
          <w:color w:val="auto"/>
          <w:sz w:val="24"/>
          <w:highlight w:val="none"/>
          <w:shd w:val="clear" w:color="auto" w:fill="auto"/>
        </w:rPr>
      </w:pPr>
    </w:p>
    <w:p w14:paraId="1F1764B5">
      <w:pPr>
        <w:pStyle w:val="15"/>
        <w:ind w:firstLine="480"/>
        <w:jc w:val="right"/>
        <w:rPr>
          <w:rFonts w:hint="eastAsia" w:ascii="宋体" w:hAnsi="宋体"/>
          <w:color w:val="auto"/>
          <w:sz w:val="24"/>
          <w:highlight w:val="none"/>
          <w:shd w:val="clear" w:color="auto" w:fill="auto"/>
        </w:rPr>
      </w:pPr>
    </w:p>
    <w:p w14:paraId="0CA050B6">
      <w:pPr>
        <w:pStyle w:val="15"/>
        <w:ind w:firstLine="480"/>
        <w:jc w:val="right"/>
        <w:rPr>
          <w:rFonts w:hint="eastAsia" w:ascii="宋体" w:hAnsi="宋体"/>
          <w:color w:val="auto"/>
          <w:sz w:val="24"/>
          <w:highlight w:val="none"/>
          <w:shd w:val="clear" w:color="auto" w:fill="auto"/>
        </w:rPr>
      </w:pPr>
    </w:p>
    <w:p w14:paraId="7698364F">
      <w:pPr>
        <w:pStyle w:val="15"/>
        <w:ind w:firstLine="480"/>
        <w:jc w:val="right"/>
        <w:rPr>
          <w:rFonts w:hint="eastAsia" w:ascii="宋体" w:hAnsi="宋体"/>
          <w:color w:val="auto"/>
          <w:sz w:val="24"/>
          <w:highlight w:val="none"/>
          <w:shd w:val="clear" w:color="auto" w:fill="auto"/>
        </w:rPr>
      </w:pPr>
    </w:p>
    <w:p w14:paraId="74DC240E">
      <w:pPr>
        <w:pStyle w:val="15"/>
        <w:ind w:firstLine="480"/>
        <w:jc w:val="right"/>
        <w:rPr>
          <w:rFonts w:hint="eastAsia" w:ascii="宋体" w:hAnsi="宋体"/>
          <w:color w:val="auto"/>
          <w:sz w:val="24"/>
          <w:highlight w:val="none"/>
          <w:shd w:val="clear" w:color="auto" w:fill="auto"/>
        </w:rPr>
      </w:pPr>
    </w:p>
    <w:p w14:paraId="048D90B2">
      <w:pPr>
        <w:pStyle w:val="15"/>
        <w:ind w:firstLine="480"/>
        <w:jc w:val="right"/>
        <w:rPr>
          <w:rFonts w:hint="eastAsia" w:ascii="宋体" w:hAnsi="宋体"/>
          <w:color w:val="auto"/>
          <w:sz w:val="24"/>
          <w:highlight w:val="none"/>
          <w:shd w:val="clear" w:color="auto" w:fill="auto"/>
        </w:rPr>
      </w:pPr>
    </w:p>
    <w:p w14:paraId="010D9EE8">
      <w:pPr>
        <w:pStyle w:val="15"/>
        <w:ind w:firstLine="480"/>
        <w:jc w:val="right"/>
        <w:rPr>
          <w:rFonts w:hint="eastAsia" w:ascii="宋体" w:hAnsi="宋体"/>
          <w:color w:val="auto"/>
          <w:sz w:val="24"/>
          <w:highlight w:val="none"/>
          <w:shd w:val="clear" w:color="auto" w:fill="auto"/>
        </w:rPr>
      </w:pPr>
    </w:p>
    <w:p w14:paraId="4B890E5B">
      <w:pPr>
        <w:pStyle w:val="15"/>
        <w:ind w:firstLine="480"/>
        <w:jc w:val="right"/>
        <w:rPr>
          <w:rFonts w:hint="eastAsia" w:ascii="宋体" w:hAnsi="宋体"/>
          <w:color w:val="auto"/>
          <w:sz w:val="24"/>
          <w:highlight w:val="none"/>
          <w:shd w:val="clear" w:color="auto" w:fill="auto"/>
        </w:rPr>
      </w:pPr>
    </w:p>
    <w:p w14:paraId="298F13EC">
      <w:pPr>
        <w:pStyle w:val="15"/>
        <w:ind w:firstLine="480"/>
        <w:jc w:val="right"/>
        <w:rPr>
          <w:rFonts w:hint="eastAsia" w:ascii="宋体" w:hAnsi="宋体"/>
          <w:color w:val="auto"/>
          <w:sz w:val="24"/>
          <w:highlight w:val="none"/>
          <w:shd w:val="clear" w:color="auto" w:fill="auto"/>
        </w:rPr>
      </w:pPr>
    </w:p>
    <w:p w14:paraId="0FF2E988">
      <w:pPr>
        <w:pStyle w:val="15"/>
        <w:ind w:firstLine="480"/>
        <w:jc w:val="right"/>
        <w:rPr>
          <w:rFonts w:hint="eastAsia" w:ascii="宋体" w:hAnsi="宋体"/>
          <w:color w:val="auto"/>
          <w:sz w:val="24"/>
          <w:highlight w:val="none"/>
          <w:shd w:val="clear" w:color="auto" w:fill="auto"/>
        </w:rPr>
      </w:pPr>
    </w:p>
    <w:p w14:paraId="281BB419">
      <w:pPr>
        <w:pStyle w:val="15"/>
        <w:ind w:firstLine="480"/>
        <w:jc w:val="right"/>
        <w:rPr>
          <w:rFonts w:hint="eastAsia" w:ascii="宋体" w:hAnsi="宋体"/>
          <w:color w:val="auto"/>
          <w:sz w:val="24"/>
          <w:highlight w:val="none"/>
          <w:shd w:val="clear" w:color="auto" w:fill="auto"/>
        </w:rPr>
      </w:pPr>
    </w:p>
    <w:p w14:paraId="311B2612">
      <w:pPr>
        <w:pStyle w:val="15"/>
        <w:ind w:firstLine="480"/>
        <w:jc w:val="right"/>
        <w:rPr>
          <w:rFonts w:hint="eastAsia" w:ascii="宋体" w:hAnsi="宋体"/>
          <w:color w:val="auto"/>
          <w:sz w:val="24"/>
          <w:highlight w:val="none"/>
          <w:shd w:val="clear" w:color="auto" w:fill="auto"/>
        </w:rPr>
      </w:pPr>
    </w:p>
    <w:p w14:paraId="10C35809">
      <w:pPr>
        <w:pStyle w:val="15"/>
        <w:ind w:firstLine="480"/>
        <w:jc w:val="right"/>
        <w:rPr>
          <w:rFonts w:hint="eastAsia" w:ascii="宋体" w:hAnsi="宋体"/>
          <w:color w:val="auto"/>
          <w:sz w:val="24"/>
          <w:highlight w:val="none"/>
          <w:shd w:val="clear" w:color="auto" w:fill="auto"/>
        </w:rPr>
      </w:pPr>
    </w:p>
    <w:p w14:paraId="3D79173F">
      <w:pPr>
        <w:pStyle w:val="15"/>
        <w:ind w:firstLine="480"/>
        <w:jc w:val="right"/>
        <w:rPr>
          <w:rFonts w:hint="eastAsia" w:ascii="宋体" w:hAnsi="宋体"/>
          <w:color w:val="auto"/>
          <w:sz w:val="24"/>
          <w:highlight w:val="none"/>
          <w:shd w:val="clear" w:color="auto" w:fill="auto"/>
        </w:rPr>
      </w:pPr>
    </w:p>
    <w:p w14:paraId="18FC5756">
      <w:pPr>
        <w:pStyle w:val="15"/>
        <w:ind w:firstLine="480"/>
        <w:jc w:val="right"/>
        <w:rPr>
          <w:rFonts w:hint="eastAsia" w:ascii="宋体" w:hAnsi="宋体"/>
          <w:color w:val="auto"/>
          <w:sz w:val="24"/>
          <w:highlight w:val="none"/>
          <w:shd w:val="clear" w:color="auto" w:fill="auto"/>
        </w:rPr>
      </w:pPr>
    </w:p>
    <w:p w14:paraId="34DB59EC">
      <w:pPr>
        <w:pStyle w:val="15"/>
        <w:ind w:firstLine="480"/>
        <w:jc w:val="right"/>
        <w:rPr>
          <w:rFonts w:hint="eastAsia" w:ascii="宋体" w:hAnsi="宋体"/>
          <w:color w:val="auto"/>
          <w:sz w:val="24"/>
          <w:highlight w:val="none"/>
          <w:shd w:val="clear" w:color="auto" w:fill="auto"/>
        </w:rPr>
      </w:pPr>
    </w:p>
    <w:p w14:paraId="3342F98E">
      <w:pPr>
        <w:pStyle w:val="15"/>
        <w:ind w:firstLine="480"/>
        <w:jc w:val="right"/>
        <w:rPr>
          <w:rFonts w:hint="eastAsia" w:ascii="宋体" w:hAnsi="宋体"/>
          <w:color w:val="auto"/>
          <w:sz w:val="24"/>
          <w:highlight w:val="none"/>
          <w:shd w:val="clear" w:color="auto" w:fill="auto"/>
        </w:rPr>
      </w:pPr>
    </w:p>
    <w:p w14:paraId="0A9C6C6B">
      <w:pPr>
        <w:pStyle w:val="15"/>
        <w:ind w:firstLine="480"/>
        <w:jc w:val="right"/>
        <w:rPr>
          <w:rFonts w:hint="eastAsia" w:ascii="宋体" w:hAnsi="宋体"/>
          <w:color w:val="auto"/>
          <w:sz w:val="24"/>
          <w:highlight w:val="none"/>
          <w:shd w:val="clear" w:color="auto" w:fill="auto"/>
        </w:rPr>
      </w:pPr>
    </w:p>
    <w:p w14:paraId="5E0839A5">
      <w:pPr>
        <w:pStyle w:val="15"/>
        <w:ind w:firstLine="480"/>
        <w:jc w:val="right"/>
        <w:rPr>
          <w:rFonts w:hint="eastAsia" w:ascii="宋体" w:hAnsi="宋体"/>
          <w:color w:val="auto"/>
          <w:sz w:val="24"/>
          <w:highlight w:val="none"/>
          <w:shd w:val="clear" w:color="auto" w:fill="auto"/>
        </w:rPr>
      </w:pPr>
      <w:bookmarkStart w:id="78" w:name="_GoBack"/>
      <w:bookmarkEnd w:id="78"/>
    </w:p>
    <w:p w14:paraId="3A29C71A">
      <w:pPr>
        <w:pStyle w:val="15"/>
        <w:ind w:firstLine="480"/>
        <w:jc w:val="right"/>
        <w:rPr>
          <w:rFonts w:hint="eastAsia" w:ascii="宋体" w:hAnsi="宋体"/>
          <w:color w:val="auto"/>
          <w:sz w:val="24"/>
          <w:highlight w:val="none"/>
          <w:shd w:val="clear" w:color="auto" w:fill="auto"/>
        </w:rPr>
      </w:pPr>
    </w:p>
    <w:p w14:paraId="4DC781B0">
      <w:pPr>
        <w:pStyle w:val="15"/>
        <w:ind w:firstLine="480"/>
        <w:jc w:val="right"/>
        <w:rPr>
          <w:rFonts w:hint="eastAsia" w:ascii="宋体" w:hAnsi="宋体"/>
          <w:color w:val="auto"/>
          <w:sz w:val="24"/>
          <w:highlight w:val="none"/>
          <w:shd w:val="clear" w:color="auto" w:fill="auto"/>
        </w:rPr>
      </w:pPr>
    </w:p>
    <w:p w14:paraId="367F825B">
      <w:pPr>
        <w:pStyle w:val="15"/>
        <w:jc w:val="both"/>
        <w:rPr>
          <w:rFonts w:hint="eastAsia" w:ascii="宋体" w:hAnsi="宋体"/>
          <w:color w:val="auto"/>
          <w:sz w:val="24"/>
          <w:highlight w:val="none"/>
          <w:shd w:val="clear" w:color="auto" w:fill="auto"/>
        </w:rPr>
      </w:pPr>
    </w:p>
    <w:p w14:paraId="28097813">
      <w:pPr>
        <w:pStyle w:val="15"/>
        <w:jc w:val="center"/>
        <w:rPr>
          <w:rFonts w:ascii="黑体" w:hAnsi="黑体" w:eastAsia="黑体"/>
          <w:b/>
          <w:bCs/>
          <w:color w:val="auto"/>
          <w:kern w:val="0"/>
          <w:sz w:val="24"/>
          <w:highlight w:val="none"/>
          <w:shd w:val="clear" w:color="auto" w:fill="auto"/>
          <w:lang w:val="en-GB"/>
        </w:rPr>
      </w:pPr>
      <w:r>
        <w:rPr>
          <w:rStyle w:val="13"/>
          <w:rFonts w:hint="eastAsia" w:ascii="黑体" w:hAnsi="黑体" w:eastAsia="黑体"/>
          <w:b w:val="0"/>
          <w:bCs w:val="0"/>
          <w:color w:val="auto"/>
          <w:highlight w:val="none"/>
          <w:shd w:val="clear" w:color="auto" w:fill="auto"/>
        </w:rPr>
        <w:t>第二章  供应商须知</w:t>
      </w:r>
      <w:bookmarkEnd w:id="20"/>
      <w:bookmarkEnd w:id="21"/>
      <w:bookmarkEnd w:id="22"/>
      <w:bookmarkEnd w:id="23"/>
      <w:bookmarkEnd w:id="24"/>
      <w:bookmarkEnd w:id="25"/>
    </w:p>
    <w:p w14:paraId="3F34A08A">
      <w:pPr>
        <w:pStyle w:val="15"/>
        <w:spacing w:line="576" w:lineRule="exact"/>
        <w:ind w:firstLine="436" w:firstLineChars="182"/>
        <w:outlineLvl w:val="1"/>
        <w:rPr>
          <w:rFonts w:hint="eastAsia" w:ascii="黑体" w:hAnsi="黑体" w:eastAsia="黑体"/>
          <w:bCs/>
          <w:color w:val="auto"/>
          <w:sz w:val="24"/>
          <w:highlight w:val="none"/>
          <w:shd w:val="clear" w:color="auto" w:fill="auto"/>
        </w:rPr>
      </w:pPr>
      <w:bookmarkStart w:id="26" w:name="_Toc4366"/>
      <w:bookmarkStart w:id="27" w:name="_Toc14218"/>
      <w:bookmarkStart w:id="28" w:name="_Toc320953877"/>
      <w:bookmarkStart w:id="29" w:name="_Toc31672"/>
      <w:bookmarkStart w:id="30" w:name="_Toc20341"/>
      <w:bookmarkStart w:id="31" w:name="_Toc17998"/>
      <w:bookmarkStart w:id="32" w:name="_Toc12800"/>
      <w:bookmarkStart w:id="33" w:name="_Toc16158"/>
      <w:r>
        <w:rPr>
          <w:rFonts w:hint="eastAsia" w:ascii="黑体" w:hAnsi="黑体" w:eastAsia="黑体"/>
          <w:bCs/>
          <w:color w:val="auto"/>
          <w:sz w:val="24"/>
          <w:highlight w:val="none"/>
          <w:shd w:val="clear" w:color="auto" w:fill="auto"/>
        </w:rPr>
        <w:t>一、总则</w:t>
      </w:r>
      <w:bookmarkEnd w:id="26"/>
    </w:p>
    <w:p w14:paraId="69066CEF">
      <w:pPr>
        <w:pStyle w:val="15"/>
        <w:spacing w:line="576" w:lineRule="exact"/>
        <w:ind w:firstLine="482"/>
        <w:rPr>
          <w:rFonts w:ascii="宋体" w:hAns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1、有关定义及相应职责</w:t>
      </w:r>
    </w:p>
    <w:p w14:paraId="7AD9E215">
      <w:pPr>
        <w:pStyle w:val="15"/>
        <w:spacing w:line="576" w:lineRule="exact"/>
        <w:ind w:firstLine="480"/>
        <w:rPr>
          <w:rFonts w:ascii="宋体" w:hAnsi="宋体" w:cs="宋体"/>
          <w:bCs/>
          <w:color w:val="auto"/>
          <w:sz w:val="24"/>
          <w:highlight w:val="none"/>
          <w:shd w:val="clear" w:color="auto" w:fill="auto"/>
        </w:rPr>
      </w:pPr>
      <w:r>
        <w:rPr>
          <w:rFonts w:hint="eastAsia" w:ascii="宋体" w:hAnsi="宋体" w:cs="宋体"/>
          <w:color w:val="auto"/>
          <w:sz w:val="24"/>
          <w:highlight w:val="none"/>
          <w:shd w:val="clear" w:color="auto" w:fill="auto"/>
        </w:rPr>
        <w:t>1.1 “采购人”：本次</w:t>
      </w:r>
      <w:r>
        <w:rPr>
          <w:rFonts w:hint="eastAsia" w:ascii="宋体" w:hAnsi="宋体" w:cs="宋体"/>
          <w:color w:val="auto"/>
          <w:kern w:val="0"/>
          <w:sz w:val="24"/>
          <w:highlight w:val="none"/>
          <w:shd w:val="clear" w:color="auto" w:fill="auto"/>
          <w:lang w:val="en-GB"/>
        </w:rPr>
        <w:t>询比价的</w:t>
      </w:r>
      <w:r>
        <w:rPr>
          <w:rFonts w:hint="eastAsia" w:ascii="宋体" w:hAnsi="宋体" w:cs="宋体"/>
          <w:color w:val="auto"/>
          <w:sz w:val="24"/>
          <w:highlight w:val="none"/>
          <w:shd w:val="clear" w:color="auto" w:fill="auto"/>
        </w:rPr>
        <w:t>采购人是</w:t>
      </w:r>
      <w:permStart w:id="31" w:edGrp="everyone"/>
      <w:r>
        <w:rPr>
          <w:rFonts w:hint="eastAsia" w:ascii="宋体" w:hAnsi="宋体" w:cs="宋体"/>
          <w:color w:val="auto"/>
          <w:sz w:val="24"/>
          <w:highlight w:val="none"/>
          <w:shd w:val="clear" w:color="auto" w:fill="auto"/>
          <w:lang w:val="en-US" w:eastAsia="zh-CN"/>
        </w:rPr>
        <w:t>海南省桂林洋公用事业发展有限公司</w:t>
      </w:r>
      <w:r>
        <w:rPr>
          <w:rFonts w:hint="eastAsia" w:ascii="宋体" w:hAnsi="宋体" w:cs="宋体"/>
          <w:bCs/>
          <w:color w:val="auto"/>
          <w:sz w:val="24"/>
          <w:highlight w:val="none"/>
          <w:shd w:val="clear" w:color="auto" w:fill="auto"/>
          <w:lang w:val="zh-CN"/>
        </w:rPr>
        <w:t>；</w:t>
      </w:r>
    </w:p>
    <w:permEnd w:id="31"/>
    <w:p w14:paraId="07B45B70">
      <w:pPr>
        <w:pStyle w:val="15"/>
        <w:spacing w:line="576" w:lineRule="exact"/>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 xml:space="preserve"> “供应商”系指实名获取</w:t>
      </w:r>
      <w:r>
        <w:rPr>
          <w:rFonts w:hint="eastAsia" w:ascii="宋体" w:hAnsi="宋体" w:cs="宋体"/>
          <w:color w:val="auto"/>
          <w:kern w:val="0"/>
          <w:sz w:val="24"/>
          <w:highlight w:val="none"/>
          <w:shd w:val="clear" w:color="auto" w:fill="auto"/>
          <w:lang w:val="en-GB"/>
        </w:rPr>
        <w:t>询比价</w:t>
      </w:r>
      <w:r>
        <w:rPr>
          <w:rFonts w:hint="eastAsia" w:ascii="宋体" w:hAnsi="宋体" w:cs="宋体"/>
          <w:color w:val="auto"/>
          <w:sz w:val="24"/>
          <w:highlight w:val="none"/>
          <w:shd w:val="clear" w:color="auto" w:fill="auto"/>
        </w:rPr>
        <w:t>文件拟参加询比价和拟向采购人提供</w:t>
      </w:r>
      <w:r>
        <w:rPr>
          <w:rFonts w:hint="eastAsia" w:ascii="宋体" w:hAnsi="宋体" w:cs="宋体"/>
          <w:color w:val="auto"/>
          <w:sz w:val="24"/>
          <w:highlight w:val="none"/>
          <w:shd w:val="clear" w:color="auto" w:fill="auto"/>
          <w:lang w:val="en-US" w:eastAsia="zh-CN"/>
        </w:rPr>
        <w:t>海南省桂林洋公用事业发展有限公司</w:t>
      </w:r>
      <w:permStart w:id="32" w:edGrp="everyone"/>
      <w:r>
        <w:rPr>
          <w:rFonts w:hint="eastAsia" w:ascii="宋体" w:hAnsi="宋体" w:cs="Times New Roman"/>
          <w:color w:val="auto"/>
          <w:sz w:val="24"/>
          <w:highlight w:val="none"/>
          <w:u w:val="single"/>
          <w:shd w:val="clear" w:color="auto" w:fill="auto"/>
          <w:lang w:val="zh-CN" w:eastAsia="zh-CN"/>
        </w:rPr>
        <w:t>海口江东新区海堤治理提升工程-桂林洋公用事业公司供水管迁改工程施工主材</w:t>
      </w:r>
      <w:permEnd w:id="32"/>
      <w:r>
        <w:rPr>
          <w:rFonts w:hint="eastAsia" w:ascii="宋体" w:hAnsi="宋体" w:cs="宋体"/>
          <w:color w:val="auto"/>
          <w:sz w:val="24"/>
          <w:highlight w:val="none"/>
          <w:shd w:val="clear" w:color="auto" w:fill="auto"/>
        </w:rPr>
        <w:t>的供应商。其职责如下：</w:t>
      </w:r>
    </w:p>
    <w:p w14:paraId="07FBDD5B">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.1 对</w:t>
      </w:r>
      <w:r>
        <w:rPr>
          <w:rFonts w:hint="eastAsia" w:ascii="宋体" w:hAnsi="宋体" w:cs="宋体"/>
          <w:color w:val="auto"/>
          <w:kern w:val="0"/>
          <w:sz w:val="24"/>
          <w:highlight w:val="none"/>
          <w:shd w:val="clear" w:color="auto" w:fill="auto"/>
          <w:lang w:val="en-GB"/>
        </w:rPr>
        <w:t>询比价</w:t>
      </w:r>
      <w:r>
        <w:rPr>
          <w:rFonts w:hint="eastAsia" w:ascii="宋体" w:hAnsi="宋体" w:cs="宋体"/>
          <w:color w:val="auto"/>
          <w:sz w:val="24"/>
          <w:highlight w:val="none"/>
          <w:shd w:val="clear" w:color="auto" w:fill="auto"/>
        </w:rPr>
        <w:t>文件错、漏之处提出澄清、说明要求或质疑；</w:t>
      </w:r>
    </w:p>
    <w:p w14:paraId="3F365B53">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.2 按要求缴纳询比价保证金（如有要求）；</w:t>
      </w:r>
    </w:p>
    <w:p w14:paraId="6BF8B905">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.3 按要求编制响应文件；</w:t>
      </w:r>
    </w:p>
    <w:p w14:paraId="5A571D3D">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.4 配合相关职能部门就</w:t>
      </w:r>
      <w:r>
        <w:rPr>
          <w:rFonts w:hint="eastAsia" w:ascii="宋体" w:hAnsi="宋体" w:cs="宋体"/>
          <w:color w:val="auto"/>
          <w:kern w:val="0"/>
          <w:sz w:val="24"/>
          <w:highlight w:val="none"/>
          <w:shd w:val="clear" w:color="auto" w:fill="auto"/>
          <w:lang w:val="en-GB"/>
        </w:rPr>
        <w:t>询比价采购</w:t>
      </w:r>
      <w:r>
        <w:rPr>
          <w:rFonts w:hint="eastAsia" w:ascii="宋体" w:hAnsi="宋体" w:cs="宋体"/>
          <w:color w:val="auto"/>
          <w:sz w:val="24"/>
          <w:highlight w:val="none"/>
          <w:shd w:val="clear" w:color="auto" w:fill="auto"/>
        </w:rPr>
        <w:t>项目的质疑、投诉和举报的处理工作；</w:t>
      </w:r>
    </w:p>
    <w:p w14:paraId="29DDA26A">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.5 与采购人签订采购合同，按照合同规定向采购人提供咨询服务；</w:t>
      </w:r>
    </w:p>
    <w:p w14:paraId="3BCE63EB">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.6 相关法律法规所规定的其他职责。</w:t>
      </w:r>
    </w:p>
    <w:p w14:paraId="5C375D6B">
      <w:pPr>
        <w:pStyle w:val="15"/>
        <w:spacing w:line="576" w:lineRule="exact"/>
        <w:ind w:firstLine="480"/>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 xml:space="preserve">1.3 </w:t>
      </w:r>
      <w:r>
        <w:rPr>
          <w:rFonts w:hint="eastAsia" w:ascii="宋体" w:hAnsi="宋体" w:cs="宋体"/>
          <w:color w:val="auto"/>
          <w:kern w:val="0"/>
          <w:sz w:val="24"/>
          <w:highlight w:val="none"/>
          <w:shd w:val="clear" w:color="auto" w:fill="auto"/>
          <w:lang w:val="en-GB"/>
        </w:rPr>
        <w:t>“成交供应商”系指经</w:t>
      </w:r>
      <w:r>
        <w:rPr>
          <w:rFonts w:hint="eastAsia" w:ascii="宋体" w:hAnsi="宋体" w:cs="宋体"/>
          <w:color w:val="auto"/>
          <w:kern w:val="0"/>
          <w:sz w:val="24"/>
          <w:highlight w:val="none"/>
          <w:shd w:val="clear" w:color="auto" w:fill="auto"/>
        </w:rPr>
        <w:t>询比价</w:t>
      </w:r>
      <w:r>
        <w:rPr>
          <w:rFonts w:hint="eastAsia" w:ascii="宋体" w:hAnsi="宋体" w:cs="宋体"/>
          <w:color w:val="auto"/>
          <w:kern w:val="0"/>
          <w:sz w:val="24"/>
          <w:highlight w:val="none"/>
          <w:shd w:val="clear" w:color="auto" w:fill="auto"/>
          <w:lang w:val="en-GB"/>
        </w:rPr>
        <w:t>并授予合同的供应商。</w:t>
      </w:r>
    </w:p>
    <w:p w14:paraId="59C9BFEA">
      <w:pPr>
        <w:pStyle w:val="15"/>
        <w:spacing w:line="576" w:lineRule="exact"/>
        <w:ind w:firstLine="482"/>
        <w:rPr>
          <w:rFonts w:ascii="宋体" w:hAns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2、询比价费用</w:t>
      </w:r>
    </w:p>
    <w:p w14:paraId="21717ADB">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2.1 供应商应承担所有与准备和参加询比价有关的费用。不论询比价的结果如何，采购人均无义务和责任承担以上费用。</w:t>
      </w:r>
    </w:p>
    <w:p w14:paraId="2A1EF24B">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3</w:t>
      </w:r>
      <w:r>
        <w:rPr>
          <w:rFonts w:hint="eastAsia" w:ascii="宋体" w:hAnsi="宋体"/>
          <w:b/>
          <w:bCs/>
          <w:color w:val="auto"/>
          <w:sz w:val="24"/>
          <w:highlight w:val="none"/>
          <w:shd w:val="clear" w:color="auto" w:fill="auto"/>
          <w:lang w:eastAsia="zh-CN"/>
        </w:rPr>
        <w:t>、</w:t>
      </w:r>
      <w:r>
        <w:rPr>
          <w:rFonts w:hint="eastAsia" w:ascii="宋体" w:hAnsi="宋体"/>
          <w:b/>
          <w:bCs/>
          <w:color w:val="auto"/>
          <w:sz w:val="24"/>
          <w:highlight w:val="none"/>
          <w:shd w:val="clear" w:color="auto" w:fill="auto"/>
        </w:rPr>
        <w:t>询比价</w:t>
      </w:r>
      <w:r>
        <w:rPr>
          <w:rFonts w:ascii="宋体" w:hAnsi="宋体"/>
          <w:b/>
          <w:bCs/>
          <w:color w:val="auto"/>
          <w:sz w:val="24"/>
          <w:highlight w:val="none"/>
          <w:shd w:val="clear" w:color="auto" w:fill="auto"/>
        </w:rPr>
        <w:t>文件</w:t>
      </w:r>
      <w:r>
        <w:rPr>
          <w:rFonts w:hint="eastAsia" w:ascii="宋体" w:hAnsi="宋体"/>
          <w:b/>
          <w:bCs/>
          <w:color w:val="auto"/>
          <w:sz w:val="24"/>
          <w:highlight w:val="none"/>
          <w:shd w:val="clear" w:color="auto" w:fill="auto"/>
        </w:rPr>
        <w:t>的约束力</w:t>
      </w:r>
    </w:p>
    <w:p w14:paraId="67296256">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3.1供应商获取本询比价文件后如在响应文件递交</w:t>
      </w:r>
      <w:r>
        <w:rPr>
          <w:rFonts w:ascii="宋体" w:hAnsi="宋体" w:cs="宋体"/>
          <w:color w:val="auto"/>
          <w:sz w:val="24"/>
          <w:highlight w:val="none"/>
          <w:shd w:val="clear" w:color="auto" w:fill="auto"/>
        </w:rPr>
        <w:t>截止时间</w:t>
      </w:r>
      <w:r>
        <w:rPr>
          <w:rFonts w:hint="eastAsia" w:ascii="宋体" w:hAnsi="宋体" w:cs="宋体"/>
          <w:color w:val="auto"/>
          <w:sz w:val="24"/>
          <w:highlight w:val="none"/>
          <w:shd w:val="clear" w:color="auto" w:fill="auto"/>
        </w:rPr>
        <w:t>12小时前未对询比价文件提出书面质疑，即视为接受了本询比价文件中的所有条款和规定。</w:t>
      </w:r>
    </w:p>
    <w:p w14:paraId="628CCC6C">
      <w:pPr>
        <w:pStyle w:val="15"/>
        <w:spacing w:line="576" w:lineRule="exact"/>
        <w:ind w:firstLine="480"/>
        <w:rPr>
          <w:rFonts w:ascii="宋体" w:hAnsi="宋体" w:cs="宋体"/>
          <w:color w:val="auto"/>
          <w:sz w:val="24"/>
          <w:highlight w:val="none"/>
          <w:shd w:val="clear" w:color="auto" w:fill="auto"/>
        </w:rPr>
      </w:pPr>
      <w:r>
        <w:rPr>
          <w:rFonts w:hint="eastAsia" w:ascii="宋体" w:hAnsi="宋体"/>
          <w:color w:val="auto"/>
          <w:sz w:val="24"/>
          <w:highlight w:val="none"/>
          <w:shd w:val="clear" w:color="auto" w:fill="auto"/>
        </w:rPr>
        <w:t>3.2供应商在法定质疑期内应当一次性针对询比价文件、采购过程和成交结果提出质疑，两次或多次对同一采购程序环节提出的质疑拒收。</w:t>
      </w:r>
    </w:p>
    <w:p w14:paraId="77DF2353">
      <w:pPr>
        <w:pStyle w:val="15"/>
        <w:spacing w:line="576" w:lineRule="exact"/>
        <w:ind w:firstLine="480"/>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3.3 本询比价文件由采购人负责解释。</w:t>
      </w:r>
    </w:p>
    <w:p w14:paraId="01CE73D7">
      <w:pPr>
        <w:pStyle w:val="15"/>
        <w:spacing w:line="576" w:lineRule="exact"/>
        <w:ind w:firstLine="436" w:firstLineChars="182"/>
        <w:outlineLvl w:val="1"/>
        <w:rPr>
          <w:rFonts w:hint="eastAsia" w:ascii="黑体" w:hAnsi="黑体" w:eastAsia="黑体"/>
          <w:bCs/>
          <w:color w:val="auto"/>
          <w:sz w:val="24"/>
          <w:highlight w:val="none"/>
          <w:shd w:val="clear" w:color="auto" w:fill="auto"/>
        </w:rPr>
      </w:pPr>
      <w:bookmarkStart w:id="34" w:name="_Toc229"/>
      <w:r>
        <w:rPr>
          <w:rFonts w:hint="eastAsia" w:ascii="黑体" w:hAnsi="黑体" w:eastAsia="黑体"/>
          <w:bCs/>
          <w:color w:val="auto"/>
          <w:sz w:val="24"/>
          <w:highlight w:val="none"/>
          <w:shd w:val="clear" w:color="auto" w:fill="auto"/>
        </w:rPr>
        <w:t>二、询比价文件</w:t>
      </w:r>
      <w:bookmarkEnd w:id="34"/>
    </w:p>
    <w:p w14:paraId="0CF103E8">
      <w:pPr>
        <w:pStyle w:val="15"/>
        <w:spacing w:line="576" w:lineRule="exact"/>
        <w:ind w:firstLine="482"/>
        <w:rPr>
          <w:rFonts w:ascii="宋体" w:hAnsi="宋体" w:cs="宋体"/>
          <w:b/>
          <w:bCs/>
          <w:color w:val="auto"/>
          <w:sz w:val="24"/>
          <w:highlight w:val="none"/>
          <w:shd w:val="clear" w:color="auto" w:fill="auto"/>
        </w:rPr>
      </w:pPr>
      <w:r>
        <w:rPr>
          <w:rFonts w:hint="eastAsia" w:ascii="宋体" w:hAnsi="宋体"/>
          <w:b/>
          <w:bCs/>
          <w:color w:val="auto"/>
          <w:sz w:val="24"/>
          <w:highlight w:val="none"/>
          <w:shd w:val="clear" w:color="auto" w:fill="auto"/>
        </w:rPr>
        <w:t>4、询比价文件的构成</w:t>
      </w:r>
    </w:p>
    <w:p w14:paraId="386A2188">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4.1 询比价文件由下列文件以及在询比价过程中发出的修正和补充文件组成：</w:t>
      </w:r>
    </w:p>
    <w:p w14:paraId="60DF4ECA">
      <w:pPr>
        <w:pStyle w:val="15"/>
        <w:spacing w:line="576" w:lineRule="exact"/>
        <w:ind w:firstLine="480"/>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rPr>
        <w:t>第一章 询比价</w:t>
      </w:r>
      <w:r>
        <w:rPr>
          <w:rFonts w:hint="eastAsia" w:ascii="宋体" w:hAnsi="宋体"/>
          <w:color w:val="auto"/>
          <w:sz w:val="24"/>
          <w:highlight w:val="none"/>
          <w:shd w:val="clear" w:color="auto" w:fill="auto"/>
          <w:lang w:val="en-US" w:eastAsia="zh-CN"/>
        </w:rPr>
        <w:t>公告</w:t>
      </w:r>
    </w:p>
    <w:p w14:paraId="5FD1CCEC">
      <w:pPr>
        <w:pStyle w:val="15"/>
        <w:spacing w:line="576" w:lineRule="exact"/>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第二章 供应商须知</w:t>
      </w:r>
    </w:p>
    <w:p w14:paraId="04EF5053">
      <w:pPr>
        <w:pStyle w:val="15"/>
        <w:spacing w:line="576" w:lineRule="exact"/>
        <w:ind w:firstLine="48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第三章 </w:t>
      </w:r>
      <w:r>
        <w:rPr>
          <w:rFonts w:hint="eastAsia" w:ascii="宋体" w:hAnsi="宋体" w:eastAsia="宋体" w:cs="Times New Roman"/>
          <w:color w:val="auto"/>
          <w:sz w:val="24"/>
          <w:highlight w:val="none"/>
          <w:shd w:val="clear" w:color="auto" w:fill="auto"/>
        </w:rPr>
        <w:t>合同</w:t>
      </w:r>
    </w:p>
    <w:p w14:paraId="0FF37077">
      <w:pPr>
        <w:pStyle w:val="15"/>
        <w:spacing w:line="576" w:lineRule="exact"/>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第四章 响应文件格式</w:t>
      </w:r>
    </w:p>
    <w:p w14:paraId="75CF30B4">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注：请仔细检查询比价文件是否齐全，如有缺漏，请立即与采购人联系解决。</w:t>
      </w:r>
    </w:p>
    <w:p w14:paraId="7F064D51">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14:paraId="5A9AF31F">
      <w:pPr>
        <w:pStyle w:val="15"/>
        <w:spacing w:line="576" w:lineRule="exact"/>
        <w:ind w:firstLine="482"/>
        <w:rPr>
          <w:rFonts w:ascii="宋体" w:hAnsi="宋体" w:cs="宋体"/>
          <w:b/>
          <w:bCs/>
          <w:color w:val="auto"/>
          <w:sz w:val="24"/>
          <w:highlight w:val="none"/>
          <w:shd w:val="clear" w:color="auto" w:fill="auto"/>
        </w:rPr>
      </w:pPr>
      <w:r>
        <w:rPr>
          <w:rFonts w:hint="eastAsia" w:ascii="宋体" w:hAnsi="宋体"/>
          <w:b/>
          <w:bCs/>
          <w:color w:val="auto"/>
          <w:sz w:val="24"/>
          <w:highlight w:val="none"/>
          <w:shd w:val="clear" w:color="auto" w:fill="auto"/>
        </w:rPr>
        <w:t>5、询比价文件的澄清</w:t>
      </w:r>
    </w:p>
    <w:p w14:paraId="25FB7803">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供应商在收到询比价文件后，若有疑问需要澄清，可以书面形式（包括信函、传真、电传，下同）在响应文件递</w:t>
      </w:r>
      <w:r>
        <w:rPr>
          <w:rFonts w:ascii="宋体" w:hAnsi="宋体" w:cs="宋体"/>
          <w:color w:val="auto"/>
          <w:sz w:val="24"/>
          <w:highlight w:val="none"/>
          <w:shd w:val="clear" w:color="auto" w:fill="auto"/>
        </w:rPr>
        <w:t>交</w:t>
      </w:r>
      <w:r>
        <w:rPr>
          <w:rFonts w:hint="eastAsia" w:ascii="宋体" w:hAnsi="宋体" w:cs="宋体"/>
          <w:color w:val="auto"/>
          <w:sz w:val="24"/>
          <w:highlight w:val="none"/>
          <w:shd w:val="clear" w:color="auto" w:fill="auto"/>
        </w:rPr>
        <w:t>截止时间12小时前（逾期不受理）通知采购人，采购人将以书面形式进行答复，同时采购人有权将答复内容（包括所提问题，但不包括问题来源）通知所有购买了本询比价文件的供应商。</w:t>
      </w:r>
    </w:p>
    <w:p w14:paraId="4125C695">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6、询比价文件的修改</w:t>
      </w:r>
    </w:p>
    <w:p w14:paraId="246E572E">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6.l 在响应文件递交截止时间12小时前，采购人可主动或在解答供应商提出的澄清问题时对询比价文件进行修改。</w:t>
      </w:r>
    </w:p>
    <w:p w14:paraId="78E56534">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14:paraId="34DFF22E">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6.3 为使供应商准备响应文件时有充分的时间对询比价文件修改部分进行研究，采购人可适当推迟响应文件递交截止时间。</w:t>
      </w:r>
    </w:p>
    <w:p w14:paraId="304DCD2D">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6.4 本询比价文件的解释权属于采购人。</w:t>
      </w:r>
    </w:p>
    <w:p w14:paraId="2F044BA9">
      <w:pPr>
        <w:pStyle w:val="15"/>
        <w:spacing w:line="576" w:lineRule="exact"/>
        <w:ind w:firstLine="436" w:firstLineChars="182"/>
        <w:outlineLvl w:val="1"/>
        <w:rPr>
          <w:rFonts w:hint="eastAsia" w:ascii="黑体" w:hAnsi="黑体" w:eastAsia="黑体"/>
          <w:bCs/>
          <w:color w:val="auto"/>
          <w:sz w:val="24"/>
          <w:highlight w:val="none"/>
          <w:shd w:val="clear" w:color="auto" w:fill="auto"/>
        </w:rPr>
      </w:pPr>
      <w:bookmarkStart w:id="35" w:name="_Toc23004"/>
      <w:r>
        <w:rPr>
          <w:rFonts w:hint="eastAsia" w:ascii="黑体" w:hAnsi="黑体" w:eastAsia="黑体"/>
          <w:bCs/>
          <w:color w:val="auto"/>
          <w:sz w:val="24"/>
          <w:highlight w:val="none"/>
          <w:shd w:val="clear" w:color="auto" w:fill="auto"/>
        </w:rPr>
        <w:t>三、询比价文件的编制和数量</w:t>
      </w:r>
      <w:bookmarkEnd w:id="35"/>
    </w:p>
    <w:p w14:paraId="6905212F">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7、响应文件的语言</w:t>
      </w:r>
    </w:p>
    <w:p w14:paraId="41B96617">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14:paraId="433DAE9B">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8、响应文件的构成</w:t>
      </w:r>
    </w:p>
    <w:p w14:paraId="222C4368">
      <w:pPr>
        <w:pStyle w:val="15"/>
        <w:spacing w:line="576" w:lineRule="exact"/>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8.1供应商应根据第四章响应文件格式编制（凡有具体格式要求详见询比价文件“第四章响应文件格式”，本询比价文件没有具体规定和要求的内容格式不限，由供应商自拟）。</w:t>
      </w:r>
    </w:p>
    <w:p w14:paraId="0024E0A5">
      <w:pPr>
        <w:pStyle w:val="15"/>
        <w:spacing w:line="576" w:lineRule="exact"/>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8.2 若供应商未按询比价文件的要求提供资料，或未对询比价文件做出实质性响应，将视为无效响应文件。</w:t>
      </w:r>
    </w:p>
    <w:p w14:paraId="52C7F3E9">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9、响应文件编制</w:t>
      </w:r>
    </w:p>
    <w:p w14:paraId="3A5FFCD4">
      <w:pPr>
        <w:pStyle w:val="15"/>
        <w:spacing w:line="576" w:lineRule="exact"/>
        <w:ind w:firstLine="480"/>
        <w:rPr>
          <w:rFonts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rPr>
        <w:t>9</w:t>
      </w:r>
      <w:r>
        <w:rPr>
          <w:rFonts w:hint="eastAsia" w:ascii="宋体" w:hAnsi="宋体" w:cs="宋体"/>
          <w:color w:val="auto"/>
          <w:sz w:val="24"/>
          <w:highlight w:val="none"/>
          <w:shd w:val="clear" w:color="auto" w:fill="auto"/>
          <w:lang w:val="en-GB"/>
        </w:rPr>
        <w:t>.</w:t>
      </w:r>
      <w:r>
        <w:rPr>
          <w:rFonts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lang w:val="en-GB"/>
        </w:rPr>
        <w:t>供应商应完整地填写询比价文件中提供的《</w:t>
      </w:r>
      <w:r>
        <w:rPr>
          <w:rFonts w:hint="eastAsia" w:ascii="宋体" w:hAnsi="宋体" w:cs="宋体"/>
          <w:color w:val="auto"/>
          <w:sz w:val="24"/>
          <w:highlight w:val="none"/>
          <w:shd w:val="clear" w:color="auto" w:fill="auto"/>
        </w:rPr>
        <w:t>响应报价</w:t>
      </w:r>
      <w:r>
        <w:rPr>
          <w:rFonts w:hint="eastAsia" w:ascii="宋体" w:hAnsi="宋体" w:cs="宋体"/>
          <w:color w:val="auto"/>
          <w:sz w:val="24"/>
          <w:highlight w:val="none"/>
          <w:shd w:val="clear" w:color="auto" w:fill="auto"/>
          <w:lang w:val="en-GB"/>
        </w:rPr>
        <w:t>函》等询比价文件中规定的所有内容。</w:t>
      </w:r>
    </w:p>
    <w:p w14:paraId="1669C1DB">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rPr>
        <w:t>9</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lang w:val="en-GB"/>
        </w:rPr>
        <w:t>响应文件外形尺寸应统一为A4纸规格，文件所使用的印章必须为企业公章，且与供应商名称完全一致，不能以其他业务章或附属机构印章代替。</w:t>
      </w:r>
    </w:p>
    <w:p w14:paraId="0BA671B8">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10、报价</w:t>
      </w:r>
    </w:p>
    <w:p w14:paraId="1A5512A7">
      <w:pPr>
        <w:pStyle w:val="15"/>
        <w:spacing w:line="576" w:lineRule="exact"/>
        <w:ind w:firstLine="480"/>
        <w:rPr>
          <w:rFonts w:hint="eastAsia" w:ascii="宋体" w:hAnsi="宋体"/>
          <w:color w:val="auto"/>
          <w:sz w:val="24"/>
          <w:highlight w:val="none"/>
          <w:u w:val="single"/>
          <w:shd w:val="clear" w:color="auto" w:fill="auto"/>
        </w:rPr>
      </w:pPr>
      <w:r>
        <w:rPr>
          <w:rFonts w:hint="eastAsia" w:ascii="宋体" w:hAnsi="宋体" w:cs="宋体"/>
          <w:color w:val="auto"/>
          <w:sz w:val="24"/>
          <w:highlight w:val="none"/>
          <w:shd w:val="clear" w:color="auto" w:fill="auto"/>
        </w:rPr>
        <w:t>10.1</w:t>
      </w:r>
      <w:r>
        <w:rPr>
          <w:rFonts w:hint="eastAsia" w:ascii="宋体" w:hAnsi="宋体" w:cs="Arial"/>
          <w:color w:val="auto"/>
          <w:sz w:val="24"/>
          <w:highlight w:val="none"/>
          <w:shd w:val="clear" w:color="auto" w:fill="auto"/>
        </w:rPr>
        <w:t>报价超过</w:t>
      </w:r>
      <w:r>
        <w:rPr>
          <w:rFonts w:hint="eastAsia" w:ascii="宋体" w:hAnsi="宋体" w:cs="Arial"/>
          <w:color w:val="auto"/>
          <w:sz w:val="24"/>
          <w:highlight w:val="none"/>
          <w:shd w:val="clear" w:color="auto" w:fill="auto"/>
          <w:lang w:eastAsia="zh-CN"/>
        </w:rPr>
        <w:t>招标</w:t>
      </w:r>
      <w:r>
        <w:rPr>
          <w:rFonts w:hint="eastAsia" w:ascii="宋体" w:hAnsi="宋体" w:cs="Arial"/>
          <w:color w:val="auto"/>
          <w:sz w:val="24"/>
          <w:highlight w:val="none"/>
          <w:shd w:val="clear" w:color="auto" w:fill="auto"/>
          <w:lang w:val="en-US" w:eastAsia="zh-CN"/>
        </w:rPr>
        <w:t>预算</w:t>
      </w:r>
      <w:r>
        <w:rPr>
          <w:rFonts w:hint="eastAsia" w:ascii="宋体" w:hAnsi="宋体" w:cs="Arial"/>
          <w:color w:val="auto"/>
          <w:sz w:val="24"/>
          <w:highlight w:val="none"/>
          <w:shd w:val="clear" w:color="auto" w:fill="auto"/>
        </w:rPr>
        <w:t>视为无效报价。</w:t>
      </w:r>
    </w:p>
    <w:p w14:paraId="7E226D9B">
      <w:pPr>
        <w:pStyle w:val="15"/>
        <w:spacing w:line="576" w:lineRule="exact"/>
        <w:ind w:firstLine="480"/>
        <w:rPr>
          <w:rFonts w:ascii="宋体" w:hAnsi="宋体"/>
          <w:b/>
          <w:bCs/>
          <w:color w:val="auto"/>
          <w:sz w:val="24"/>
          <w:highlight w:val="none"/>
          <w:shd w:val="clear" w:color="auto" w:fill="auto"/>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0</w:t>
      </w:r>
      <w:r>
        <w:rPr>
          <w:rFonts w:hint="eastAsia" w:ascii="宋体" w:hAnsi="宋体" w:cs="宋体"/>
          <w:color w:val="auto"/>
          <w:sz w:val="24"/>
          <w:highlight w:val="none"/>
          <w:shd w:val="clear" w:color="auto" w:fill="auto"/>
          <w:lang w:val="en-GB"/>
        </w:rPr>
        <w:t>.</w:t>
      </w:r>
      <w:r>
        <w:rPr>
          <w:rFonts w:ascii="宋体" w:hAnsi="宋体" w:cs="宋体"/>
          <w:color w:val="auto"/>
          <w:sz w:val="24"/>
          <w:highlight w:val="none"/>
          <w:shd w:val="clear" w:color="auto" w:fill="auto"/>
          <w:lang w:val="en-GB"/>
        </w:rPr>
        <w:t>2</w:t>
      </w:r>
      <w:r>
        <w:rPr>
          <w:rFonts w:hint="eastAsia" w:ascii="宋体" w:hAnsi="宋体" w:cs="宋体"/>
          <w:color w:val="auto"/>
          <w:sz w:val="24"/>
          <w:highlight w:val="none"/>
          <w:shd w:val="clear" w:color="auto" w:fill="auto"/>
          <w:lang w:val="en-GB"/>
        </w:rPr>
        <w:t>供应商应按</w:t>
      </w:r>
      <w:r>
        <w:rPr>
          <w:rFonts w:hint="eastAsia" w:ascii="宋体" w:hAnsi="宋体" w:cs="宋体"/>
          <w:color w:val="auto"/>
          <w:sz w:val="24"/>
          <w:highlight w:val="none"/>
          <w:shd w:val="clear" w:color="auto" w:fill="auto"/>
        </w:rPr>
        <w:t>响应报价</w:t>
      </w:r>
      <w:r>
        <w:rPr>
          <w:rFonts w:hint="eastAsia" w:ascii="宋体" w:hAnsi="宋体" w:cs="宋体"/>
          <w:color w:val="auto"/>
          <w:sz w:val="24"/>
          <w:highlight w:val="none"/>
          <w:shd w:val="clear" w:color="auto" w:fill="auto"/>
          <w:lang w:val="en-GB"/>
        </w:rPr>
        <w:t>函、</w:t>
      </w:r>
      <w:r>
        <w:rPr>
          <w:rFonts w:hint="eastAsia" w:ascii="宋体" w:hAnsi="宋体" w:cs="宋体"/>
          <w:color w:val="auto"/>
          <w:sz w:val="24"/>
          <w:highlight w:val="none"/>
          <w:shd w:val="clear" w:color="auto" w:fill="auto"/>
        </w:rPr>
        <w:t>报价清单（如有）</w:t>
      </w:r>
      <w:r>
        <w:rPr>
          <w:rFonts w:hint="eastAsia" w:ascii="宋体" w:hAnsi="宋体" w:cs="宋体"/>
          <w:color w:val="auto"/>
          <w:sz w:val="24"/>
          <w:highlight w:val="none"/>
          <w:shd w:val="clear" w:color="auto" w:fill="auto"/>
          <w:lang w:val="en-GB"/>
        </w:rPr>
        <w:t>的要求报价。</w:t>
      </w:r>
    </w:p>
    <w:p w14:paraId="70B22E81">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11、询比价保证金（本项目不作要求）</w:t>
      </w:r>
    </w:p>
    <w:p w14:paraId="154282F5">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12、响应文件的签署</w:t>
      </w:r>
    </w:p>
    <w:p w14:paraId="065DBFEF">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lang w:val="en-GB"/>
        </w:rPr>
        <w:t xml:space="preserve">.1 </w:t>
      </w:r>
      <w:r>
        <w:rPr>
          <w:rFonts w:hint="eastAsia" w:ascii="宋体" w:hAnsi="宋体" w:cs="宋体"/>
          <w:color w:val="auto"/>
          <w:kern w:val="0"/>
          <w:sz w:val="24"/>
          <w:highlight w:val="none"/>
          <w:shd w:val="clear" w:color="auto" w:fill="auto"/>
          <w:lang w:bidi="ar"/>
        </w:rPr>
        <w:t>响应文件盖章要求：询比价文件中明确盖章的地方须加盖单位公章；</w:t>
      </w:r>
    </w:p>
    <w:p w14:paraId="150043B1">
      <w:pPr>
        <w:pStyle w:val="15"/>
        <w:spacing w:line="576" w:lineRule="exact"/>
        <w:ind w:firstLine="480"/>
        <w:rPr>
          <w:rFonts w:hint="eastAsia" w:ascii="宋体" w:hAnsi="宋体" w:cs="宋体"/>
          <w:color w:val="auto"/>
          <w:kern w:val="0"/>
          <w:sz w:val="24"/>
          <w:highlight w:val="none"/>
          <w:shd w:val="clear" w:color="auto" w:fill="auto"/>
          <w:lang w:val="en-GB" w:bidi="ar"/>
        </w:rPr>
      </w:pPr>
      <w:r>
        <w:rPr>
          <w:rFonts w:hint="eastAsia" w:ascii="宋体" w:hAnsi="宋体" w:cs="宋体"/>
          <w:color w:val="auto"/>
          <w:sz w:val="24"/>
          <w:highlight w:val="none"/>
          <w:shd w:val="clear" w:color="auto" w:fill="auto"/>
        </w:rPr>
        <w:t>12.2</w:t>
      </w:r>
      <w:r>
        <w:rPr>
          <w:rFonts w:hint="eastAsia" w:ascii="宋体" w:hAnsi="宋体" w:cs="宋体"/>
          <w:color w:val="auto"/>
          <w:sz w:val="24"/>
          <w:highlight w:val="none"/>
          <w:shd w:val="clear" w:color="auto" w:fill="auto"/>
          <w:lang w:val="en-GB"/>
        </w:rPr>
        <w:t>响应文件须按</w:t>
      </w:r>
      <w:r>
        <w:rPr>
          <w:rFonts w:hint="eastAsia" w:ascii="宋体" w:hAnsi="宋体" w:cs="宋体"/>
          <w:color w:val="auto"/>
          <w:kern w:val="0"/>
          <w:sz w:val="24"/>
          <w:highlight w:val="none"/>
          <w:shd w:val="clear" w:color="auto" w:fill="auto"/>
          <w:lang w:bidi="ar"/>
        </w:rPr>
        <w:t>询比价</w:t>
      </w:r>
      <w:r>
        <w:rPr>
          <w:rFonts w:hint="eastAsia" w:ascii="宋体" w:hAnsi="宋体" w:cs="宋体"/>
          <w:color w:val="auto"/>
          <w:sz w:val="24"/>
          <w:highlight w:val="none"/>
          <w:shd w:val="clear" w:color="auto" w:fill="auto"/>
          <w:lang w:val="en-GB"/>
        </w:rPr>
        <w:t>的要求执行。</w:t>
      </w:r>
    </w:p>
    <w:p w14:paraId="71DEAA6E">
      <w:pPr>
        <w:pStyle w:val="15"/>
        <w:spacing w:line="576" w:lineRule="exact"/>
        <w:ind w:firstLine="480"/>
        <w:rPr>
          <w:rFonts w:hint="eastAsia" w:ascii="宋体" w:hAnsi="宋体" w:cs="宋体"/>
          <w:color w:val="auto"/>
          <w:kern w:val="0"/>
          <w:sz w:val="24"/>
          <w:highlight w:val="none"/>
          <w:shd w:val="clear" w:color="auto" w:fill="auto"/>
          <w:lang w:bidi="ar"/>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lang w:val="en-GB"/>
        </w:rPr>
        <w:t xml:space="preserve"> 响应文件中</w:t>
      </w:r>
      <w:r>
        <w:rPr>
          <w:rFonts w:hint="eastAsia" w:ascii="宋体" w:hAnsi="宋体" w:cs="宋体"/>
          <w:color w:val="auto"/>
          <w:sz w:val="24"/>
          <w:highlight w:val="none"/>
          <w:shd w:val="clear" w:color="auto" w:fill="auto"/>
        </w:rPr>
        <w:t>的</w:t>
      </w:r>
      <w:r>
        <w:rPr>
          <w:rFonts w:hint="eastAsia" w:ascii="宋体" w:hAnsi="宋体" w:cs="宋体"/>
          <w:color w:val="auto"/>
          <w:sz w:val="24"/>
          <w:highlight w:val="none"/>
          <w:shd w:val="clear" w:color="auto" w:fill="auto"/>
          <w:lang w:val="en-GB"/>
        </w:rPr>
        <w:t>文字材料需打印或用不褪色黑墨水书写。响应文件须经法定代表人</w:t>
      </w:r>
      <w:r>
        <w:rPr>
          <w:rFonts w:hint="eastAsia" w:ascii="宋体" w:hAnsi="宋体" w:cs="宋体"/>
          <w:color w:val="auto"/>
          <w:sz w:val="24"/>
          <w:highlight w:val="none"/>
          <w:shd w:val="clear" w:color="auto" w:fill="auto"/>
          <w:lang w:val="en-GB" w:eastAsia="zh-CN"/>
        </w:rPr>
        <w:t>（</w:t>
      </w:r>
      <w:r>
        <w:rPr>
          <w:rFonts w:hint="eastAsia" w:ascii="宋体" w:hAnsi="宋体" w:cs="宋体"/>
          <w:color w:val="auto"/>
          <w:sz w:val="24"/>
          <w:highlight w:val="none"/>
          <w:shd w:val="clear" w:color="auto" w:fill="auto"/>
          <w:lang w:val="en-US" w:eastAsia="zh-CN"/>
        </w:rPr>
        <w:t>负责人</w:t>
      </w:r>
      <w:r>
        <w:rPr>
          <w:rFonts w:hint="eastAsia" w:ascii="宋体" w:hAnsi="宋体" w:cs="宋体"/>
          <w:color w:val="auto"/>
          <w:sz w:val="24"/>
          <w:highlight w:val="none"/>
          <w:shd w:val="clear" w:color="auto" w:fill="auto"/>
          <w:lang w:val="en-GB" w:eastAsia="zh-CN"/>
        </w:rPr>
        <w:t>）</w:t>
      </w:r>
      <w:r>
        <w:rPr>
          <w:rFonts w:hint="eastAsia" w:ascii="宋体" w:hAnsi="宋体" w:cs="宋体"/>
          <w:color w:val="auto"/>
          <w:sz w:val="24"/>
          <w:highlight w:val="none"/>
          <w:shd w:val="clear" w:color="auto" w:fill="auto"/>
          <w:lang w:val="en-GB"/>
        </w:rPr>
        <w:t>签署（</w:t>
      </w:r>
      <w:r>
        <w:rPr>
          <w:rFonts w:hint="eastAsia" w:ascii="宋体" w:hAnsi="宋体" w:cs="宋体"/>
          <w:color w:val="auto"/>
          <w:sz w:val="24"/>
          <w:highlight w:val="none"/>
          <w:shd w:val="clear" w:color="auto" w:fill="auto"/>
        </w:rPr>
        <w:t>或</w:t>
      </w:r>
      <w:r>
        <w:rPr>
          <w:rFonts w:hint="eastAsia" w:ascii="宋体" w:hAnsi="宋体" w:cs="宋体"/>
          <w:color w:val="auto"/>
          <w:sz w:val="24"/>
          <w:highlight w:val="none"/>
          <w:shd w:val="clear" w:color="auto" w:fill="auto"/>
          <w:lang w:val="en-GB"/>
        </w:rPr>
        <w:t>盖</w:t>
      </w:r>
      <w:r>
        <w:rPr>
          <w:rFonts w:hint="eastAsia" w:ascii="宋体" w:hAnsi="宋体" w:cs="宋体"/>
          <w:color w:val="auto"/>
          <w:sz w:val="24"/>
          <w:highlight w:val="none"/>
          <w:shd w:val="clear" w:color="auto" w:fill="auto"/>
        </w:rPr>
        <w:t>法人章</w:t>
      </w:r>
      <w:r>
        <w:rPr>
          <w:rFonts w:hint="eastAsia" w:ascii="宋体" w:hAnsi="宋体" w:cs="宋体"/>
          <w:color w:val="auto"/>
          <w:sz w:val="24"/>
          <w:highlight w:val="none"/>
          <w:shd w:val="clear" w:color="auto" w:fill="auto"/>
          <w:lang w:val="en-GB"/>
        </w:rPr>
        <w:t>）和加盖供应商公章。</w:t>
      </w:r>
    </w:p>
    <w:p w14:paraId="457FF12F">
      <w:pPr>
        <w:pStyle w:val="15"/>
        <w:spacing w:line="576" w:lineRule="exact"/>
        <w:ind w:firstLine="436" w:firstLineChars="182"/>
        <w:outlineLvl w:val="1"/>
        <w:rPr>
          <w:rFonts w:hint="eastAsia" w:ascii="黑体" w:hAnsi="黑体" w:eastAsia="黑体"/>
          <w:bCs/>
          <w:color w:val="auto"/>
          <w:sz w:val="24"/>
          <w:highlight w:val="none"/>
          <w:shd w:val="clear" w:color="auto" w:fill="auto"/>
        </w:rPr>
      </w:pPr>
      <w:bookmarkStart w:id="36" w:name="_Toc6391"/>
      <w:r>
        <w:rPr>
          <w:rFonts w:hint="eastAsia" w:ascii="黑体" w:hAnsi="黑体" w:eastAsia="黑体"/>
          <w:bCs/>
          <w:color w:val="auto"/>
          <w:sz w:val="24"/>
          <w:highlight w:val="none"/>
          <w:shd w:val="clear" w:color="auto" w:fill="auto"/>
        </w:rPr>
        <w:t>四、响应文件的递交</w:t>
      </w:r>
      <w:bookmarkEnd w:id="36"/>
    </w:p>
    <w:p w14:paraId="02667AEA">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13、响应文件的密封及标记</w:t>
      </w:r>
    </w:p>
    <w:p w14:paraId="6C51EEE1">
      <w:pPr>
        <w:pStyle w:val="15"/>
        <w:spacing w:line="576" w:lineRule="exact"/>
        <w:ind w:firstLine="480"/>
        <w:rPr>
          <w:rFonts w:ascii="宋体" w:hAnsi="宋体" w:cs="宋体"/>
          <w:color w:val="auto"/>
          <w:sz w:val="24"/>
          <w:highlight w:val="none"/>
          <w:shd w:val="clear" w:color="auto" w:fill="auto"/>
          <w:lang w:val="en-GB"/>
        </w:rPr>
      </w:pPr>
      <w:r>
        <w:rPr>
          <w:rFonts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lang w:val="en-GB"/>
        </w:rPr>
        <w:t>.</w:t>
      </w:r>
      <w:r>
        <w:rPr>
          <w:rFonts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lang w:val="en-GB"/>
        </w:rPr>
        <w:t xml:space="preserve"> 供应商应将</w:t>
      </w:r>
      <w:r>
        <w:rPr>
          <w:rFonts w:hint="eastAsia" w:ascii="宋体" w:hAnsi="宋体" w:cs="宋体"/>
          <w:color w:val="auto"/>
          <w:sz w:val="24"/>
          <w:highlight w:val="none"/>
          <w:shd w:val="clear" w:color="auto" w:fill="auto"/>
        </w:rPr>
        <w:t>响应文件</w:t>
      </w:r>
      <w:r>
        <w:rPr>
          <w:rFonts w:hint="eastAsia" w:ascii="宋体" w:hAnsi="宋体" w:cs="宋体"/>
          <w:color w:val="auto"/>
          <w:sz w:val="24"/>
          <w:highlight w:val="none"/>
          <w:shd w:val="clear" w:color="auto" w:fill="auto"/>
          <w:lang w:val="en-GB"/>
        </w:rPr>
        <w:t>密封在专用袋（箱）中，封口处应加盖骑缝章</w:t>
      </w:r>
      <w:r>
        <w:rPr>
          <w:rFonts w:hint="eastAsia" w:ascii="宋体" w:hAnsi="宋体" w:cs="宋体"/>
          <w:color w:val="auto"/>
          <w:sz w:val="24"/>
          <w:highlight w:val="none"/>
          <w:shd w:val="clear" w:color="auto" w:fill="auto"/>
        </w:rPr>
        <w:t>或授权代表签字或法定代表人</w:t>
      </w:r>
      <w:r>
        <w:rPr>
          <w:rFonts w:hint="eastAsia" w:ascii="宋体" w:hAnsi="宋体" w:cs="宋体"/>
          <w:color w:val="auto"/>
          <w:sz w:val="24"/>
          <w:highlight w:val="none"/>
          <w:shd w:val="clear" w:color="auto" w:fill="auto"/>
          <w:lang w:val="en-GB" w:eastAsia="zh-CN"/>
        </w:rPr>
        <w:t>（</w:t>
      </w:r>
      <w:r>
        <w:rPr>
          <w:rFonts w:hint="eastAsia" w:ascii="宋体" w:hAnsi="宋体" w:cs="宋体"/>
          <w:color w:val="auto"/>
          <w:sz w:val="24"/>
          <w:highlight w:val="none"/>
          <w:shd w:val="clear" w:color="auto" w:fill="auto"/>
          <w:lang w:val="en-US" w:eastAsia="zh-CN"/>
        </w:rPr>
        <w:t>负责人</w:t>
      </w:r>
      <w:r>
        <w:rPr>
          <w:rFonts w:hint="eastAsia" w:ascii="宋体" w:hAnsi="宋体" w:cs="宋体"/>
          <w:color w:val="auto"/>
          <w:sz w:val="24"/>
          <w:highlight w:val="none"/>
          <w:shd w:val="clear" w:color="auto" w:fill="auto"/>
          <w:lang w:val="en-GB" w:eastAsia="zh-CN"/>
        </w:rPr>
        <w:t>）</w:t>
      </w:r>
      <w:r>
        <w:rPr>
          <w:rFonts w:hint="eastAsia" w:ascii="宋体" w:hAnsi="宋体" w:cs="宋体"/>
          <w:color w:val="auto"/>
          <w:sz w:val="24"/>
          <w:highlight w:val="none"/>
          <w:shd w:val="clear" w:color="auto" w:fill="auto"/>
        </w:rPr>
        <w:t>签字</w:t>
      </w:r>
      <w:r>
        <w:rPr>
          <w:rFonts w:hint="eastAsia" w:ascii="宋体" w:hAnsi="宋体" w:cs="宋体"/>
          <w:color w:val="auto"/>
          <w:sz w:val="24"/>
          <w:highlight w:val="none"/>
          <w:shd w:val="clear" w:color="auto" w:fill="auto"/>
          <w:lang w:val="en-GB"/>
        </w:rPr>
        <w:t>。封皮上均应写明：</w:t>
      </w:r>
    </w:p>
    <w:p w14:paraId="567658AB">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致：</w:t>
      </w:r>
      <w:permStart w:id="33" w:edGrp="everyone"/>
      <w:r>
        <w:rPr>
          <w:rFonts w:hint="eastAsia" w:ascii="宋体" w:hAnsi="宋体"/>
          <w:bCs/>
          <w:color w:val="auto"/>
          <w:sz w:val="24"/>
          <w:highlight w:val="none"/>
          <w:u w:val="single"/>
          <w:shd w:val="clear" w:color="auto" w:fill="auto"/>
          <w:lang w:val="en-US" w:eastAsia="zh-CN"/>
        </w:rPr>
        <w:t>海南省桂林洋公用事业发展有限公司</w:t>
      </w:r>
      <w:permEnd w:id="33"/>
      <w:r>
        <w:rPr>
          <w:rFonts w:hint="eastAsia" w:ascii="宋体" w:hAnsi="宋体"/>
          <w:bCs/>
          <w:color w:val="auto"/>
          <w:sz w:val="24"/>
          <w:highlight w:val="none"/>
          <w:u w:val="single"/>
          <w:shd w:val="clear" w:color="auto" w:fill="auto"/>
        </w:rPr>
        <w:t xml:space="preserve"> </w:t>
      </w:r>
    </w:p>
    <w:p w14:paraId="24E2F12A">
      <w:pPr>
        <w:pStyle w:val="15"/>
        <w:spacing w:line="576" w:lineRule="exact"/>
        <w:ind w:firstLine="480"/>
        <w:rPr>
          <w:rFonts w:hint="eastAsia" w:ascii="宋体" w:hAnsi="宋体" w:eastAsia="宋体" w:cs="Times New Roman"/>
          <w:color w:val="auto"/>
          <w:sz w:val="24"/>
          <w:highlight w:val="none"/>
          <w:u w:val="single"/>
          <w:shd w:val="clear" w:color="auto" w:fill="auto"/>
          <w:lang w:val="en-US" w:eastAsia="zh-CN"/>
        </w:rPr>
      </w:pPr>
      <w:r>
        <w:rPr>
          <w:rFonts w:hint="eastAsia" w:ascii="宋体" w:hAnsi="宋体" w:cs="宋体"/>
          <w:color w:val="auto"/>
          <w:sz w:val="24"/>
          <w:highlight w:val="none"/>
          <w:shd w:val="clear" w:color="auto" w:fill="auto"/>
        </w:rPr>
        <w:t>采购项目名称：</w:t>
      </w:r>
      <w:permStart w:id="34" w:edGrp="everyone"/>
      <w:r>
        <w:rPr>
          <w:rFonts w:hint="eastAsia" w:ascii="宋体" w:hAnsi="宋体" w:cs="Times New Roman"/>
          <w:color w:val="auto"/>
          <w:sz w:val="24"/>
          <w:highlight w:val="none"/>
          <w:u w:val="single"/>
          <w:shd w:val="clear" w:color="auto" w:fill="auto"/>
          <w:lang w:val="zh-CN" w:eastAsia="zh-CN"/>
        </w:rPr>
        <w:t>海口江东新区海堤治理提升工程-桂林洋公用事业公司供水管迁改工程施工主材</w:t>
      </w:r>
    </w:p>
    <w:permEnd w:id="34"/>
    <w:p w14:paraId="58C08F41">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注明：“请勿在响应文件递交截止时间之前启封”</w:t>
      </w:r>
    </w:p>
    <w:p w14:paraId="6827F22E">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供应商名称、联系人姓名和电话</w:t>
      </w:r>
    </w:p>
    <w:p w14:paraId="5D6ACA73">
      <w:pPr>
        <w:pStyle w:val="15"/>
        <w:spacing w:line="576" w:lineRule="exact"/>
        <w:ind w:firstLine="480"/>
        <w:rPr>
          <w:rFonts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lang w:val="en-GB"/>
        </w:rPr>
        <w:t>.2 响应文件未按上述规定书写标记和密封者，采购人不对响应文件被错放或先期启封负责。</w:t>
      </w:r>
    </w:p>
    <w:p w14:paraId="74D2DF29">
      <w:pPr>
        <w:pStyle w:val="15"/>
        <w:spacing w:line="576" w:lineRule="exact"/>
        <w:ind w:firstLine="482"/>
        <w:rPr>
          <w:rFonts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14、响应文件递交截止时间</w:t>
      </w:r>
    </w:p>
    <w:p w14:paraId="48334C4C">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4</w:t>
      </w:r>
      <w:r>
        <w:rPr>
          <w:rFonts w:hint="eastAsia" w:ascii="宋体" w:hAnsi="宋体" w:cs="宋体"/>
          <w:color w:val="auto"/>
          <w:sz w:val="24"/>
          <w:highlight w:val="none"/>
          <w:shd w:val="clear" w:color="auto" w:fill="auto"/>
          <w:lang w:val="en-GB"/>
        </w:rPr>
        <w:t>.l 供应商须在响应文件</w:t>
      </w:r>
      <w:r>
        <w:rPr>
          <w:rFonts w:hint="eastAsia" w:ascii="宋体" w:hAnsi="宋体" w:cs="宋体"/>
          <w:color w:val="auto"/>
          <w:sz w:val="24"/>
          <w:highlight w:val="none"/>
          <w:shd w:val="clear" w:color="auto" w:fill="auto"/>
        </w:rPr>
        <w:t>递</w:t>
      </w:r>
      <w:r>
        <w:rPr>
          <w:rFonts w:hint="eastAsia" w:ascii="宋体" w:hAnsi="宋体" w:cs="宋体"/>
          <w:color w:val="auto"/>
          <w:sz w:val="24"/>
          <w:highlight w:val="none"/>
          <w:shd w:val="clear" w:color="auto" w:fill="auto"/>
          <w:lang w:val="en-GB"/>
        </w:rPr>
        <w:t>交截止时间前将响应文件送达采购人规定的地点。</w:t>
      </w:r>
    </w:p>
    <w:p w14:paraId="36207A97">
      <w:pPr>
        <w:pStyle w:val="15"/>
        <w:spacing w:line="576" w:lineRule="exact"/>
        <w:ind w:firstLine="480"/>
        <w:rPr>
          <w:rFonts w:ascii="宋体" w:hAnsi="宋体" w:cs="宋体"/>
          <w:color w:val="auto"/>
          <w:sz w:val="24"/>
          <w:highlight w:val="none"/>
          <w:shd w:val="clear" w:color="auto" w:fill="auto"/>
          <w:lang w:val="en-GB"/>
        </w:rPr>
      </w:pPr>
      <w:r>
        <w:rPr>
          <w:rFonts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4</w:t>
      </w:r>
      <w:r>
        <w:rPr>
          <w:rFonts w:ascii="宋体" w:hAnsi="宋体" w:cs="宋体"/>
          <w:color w:val="auto"/>
          <w:sz w:val="24"/>
          <w:highlight w:val="none"/>
          <w:shd w:val="clear" w:color="auto" w:fill="auto"/>
          <w:lang w:val="en-GB"/>
        </w:rPr>
        <w:t xml:space="preserve">.2 </w:t>
      </w:r>
      <w:r>
        <w:rPr>
          <w:rFonts w:hint="eastAsia" w:ascii="宋体" w:hAnsi="宋体" w:cs="宋体"/>
          <w:color w:val="auto"/>
          <w:sz w:val="24"/>
          <w:highlight w:val="none"/>
          <w:shd w:val="clear" w:color="auto" w:fill="auto"/>
          <w:lang w:val="en-GB"/>
        </w:rPr>
        <w:t>供应商</w:t>
      </w:r>
      <w:r>
        <w:rPr>
          <w:rFonts w:ascii="宋体" w:hAnsi="宋体" w:cs="宋体"/>
          <w:color w:val="auto"/>
          <w:sz w:val="24"/>
          <w:highlight w:val="none"/>
          <w:shd w:val="clear" w:color="auto" w:fill="auto"/>
          <w:lang w:val="en-GB"/>
        </w:rPr>
        <w:t>现场所签署确认的文件均代表</w:t>
      </w:r>
      <w:r>
        <w:rPr>
          <w:rFonts w:hint="eastAsia" w:ascii="宋体" w:hAnsi="宋体" w:cs="宋体"/>
          <w:color w:val="auto"/>
          <w:sz w:val="24"/>
          <w:highlight w:val="none"/>
          <w:shd w:val="clear" w:color="auto" w:fill="auto"/>
          <w:lang w:val="en-GB"/>
        </w:rPr>
        <w:t>供应商</w:t>
      </w:r>
      <w:r>
        <w:rPr>
          <w:rFonts w:ascii="宋体" w:hAnsi="宋体" w:cs="宋体"/>
          <w:color w:val="auto"/>
          <w:sz w:val="24"/>
          <w:highlight w:val="none"/>
          <w:shd w:val="clear" w:color="auto" w:fill="auto"/>
          <w:lang w:val="en-GB"/>
        </w:rPr>
        <w:t>的决定，并作为</w:t>
      </w:r>
      <w:r>
        <w:rPr>
          <w:rFonts w:hint="eastAsia" w:ascii="宋体" w:hAnsi="宋体" w:cs="宋体"/>
          <w:color w:val="auto"/>
          <w:sz w:val="24"/>
          <w:highlight w:val="none"/>
          <w:shd w:val="clear" w:color="auto" w:fill="auto"/>
          <w:lang w:val="en-GB"/>
        </w:rPr>
        <w:t>响应</w:t>
      </w:r>
      <w:r>
        <w:rPr>
          <w:rFonts w:ascii="宋体" w:hAnsi="宋体" w:cs="宋体"/>
          <w:color w:val="auto"/>
          <w:sz w:val="24"/>
          <w:highlight w:val="none"/>
          <w:shd w:val="clear" w:color="auto" w:fill="auto"/>
          <w:lang w:val="en-GB"/>
        </w:rPr>
        <w:t>文件的补充内容，具有同等法律效力。</w:t>
      </w:r>
    </w:p>
    <w:p w14:paraId="4CF83CD3">
      <w:pPr>
        <w:pStyle w:val="15"/>
        <w:spacing w:line="576" w:lineRule="exact"/>
        <w:ind w:firstLine="480"/>
        <w:rPr>
          <w:rFonts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4</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lang w:val="en-GB"/>
        </w:rPr>
        <w:t>响应文件递交截止时间</w:t>
      </w:r>
      <w:r>
        <w:rPr>
          <w:rFonts w:hint="eastAsia" w:ascii="宋体" w:hAnsi="宋体" w:cs="宋体"/>
          <w:color w:val="auto"/>
          <w:sz w:val="24"/>
          <w:highlight w:val="none"/>
          <w:shd w:val="clear" w:color="auto" w:fill="auto"/>
        </w:rPr>
        <w:t>推迟的</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采购人</w:t>
      </w:r>
      <w:r>
        <w:rPr>
          <w:rFonts w:hint="eastAsia" w:ascii="宋体" w:hAnsi="宋体" w:cs="宋体"/>
          <w:color w:val="auto"/>
          <w:sz w:val="24"/>
          <w:highlight w:val="none"/>
          <w:shd w:val="clear" w:color="auto" w:fill="auto"/>
          <w:lang w:val="en-GB"/>
        </w:rPr>
        <w:t>应以</w:t>
      </w:r>
      <w:r>
        <w:rPr>
          <w:rFonts w:hint="eastAsia" w:ascii="宋体" w:hAnsi="宋体" w:cs="宋体"/>
          <w:color w:val="auto"/>
          <w:sz w:val="24"/>
          <w:highlight w:val="none"/>
          <w:shd w:val="clear" w:color="auto" w:fill="auto"/>
        </w:rPr>
        <w:t>书面</w:t>
      </w:r>
      <w:r>
        <w:rPr>
          <w:rFonts w:hint="eastAsia" w:ascii="宋体" w:hAnsi="宋体" w:cs="宋体"/>
          <w:color w:val="auto"/>
          <w:sz w:val="24"/>
          <w:highlight w:val="none"/>
          <w:shd w:val="clear" w:color="auto" w:fill="auto"/>
          <w:lang w:val="en-GB"/>
        </w:rPr>
        <w:t>形式通知所有供应商，采购人和供应商的权利和义务均应以新的响应文件递交截止时间为准。</w:t>
      </w:r>
    </w:p>
    <w:p w14:paraId="4A448106">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4</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4</w:t>
      </w:r>
      <w:r>
        <w:rPr>
          <w:rFonts w:hint="eastAsia" w:ascii="宋体" w:hAnsi="宋体" w:cs="宋体"/>
          <w:color w:val="auto"/>
          <w:sz w:val="24"/>
          <w:highlight w:val="none"/>
          <w:shd w:val="clear" w:color="auto" w:fill="auto"/>
          <w:lang w:val="en-GB"/>
        </w:rPr>
        <w:t>在响应文件递交截止时间后递交的响应文件，采购人将拒绝接收。</w:t>
      </w:r>
    </w:p>
    <w:p w14:paraId="3DDBD23F">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14.5询比价有效期：询比价响应文件递交截止之日起计算60日历天。</w:t>
      </w:r>
    </w:p>
    <w:p w14:paraId="3C9C4A6A">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4</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6</w:t>
      </w:r>
      <w:r>
        <w:rPr>
          <w:rFonts w:hint="eastAsia" w:ascii="宋体" w:hAnsi="宋体" w:cs="宋体"/>
          <w:color w:val="auto"/>
          <w:sz w:val="24"/>
          <w:highlight w:val="none"/>
          <w:shd w:val="clear" w:color="auto" w:fill="auto"/>
          <w:lang w:val="en-GB"/>
        </w:rPr>
        <w:t xml:space="preserve"> 若响应文件未</w:t>
      </w:r>
      <w:r>
        <w:rPr>
          <w:rFonts w:hint="eastAsia" w:ascii="宋体" w:hAnsi="宋体" w:cs="宋体"/>
          <w:color w:val="auto"/>
          <w:sz w:val="24"/>
          <w:highlight w:val="none"/>
          <w:shd w:val="clear" w:color="auto" w:fill="auto"/>
        </w:rPr>
        <w:t>按要求</w:t>
      </w:r>
      <w:r>
        <w:rPr>
          <w:rFonts w:hint="eastAsia" w:ascii="宋体" w:hAnsi="宋体" w:cs="宋体"/>
          <w:color w:val="auto"/>
          <w:sz w:val="24"/>
          <w:highlight w:val="none"/>
          <w:shd w:val="clear" w:color="auto" w:fill="auto"/>
          <w:lang w:val="en-GB"/>
        </w:rPr>
        <w:t>密封，采购人将拒绝接收该供应商的响应文件。</w:t>
      </w:r>
    </w:p>
    <w:p w14:paraId="64159D75">
      <w:pPr>
        <w:pStyle w:val="15"/>
        <w:spacing w:line="576" w:lineRule="exact"/>
        <w:ind w:firstLine="436" w:firstLineChars="182"/>
        <w:outlineLvl w:val="1"/>
        <w:rPr>
          <w:rFonts w:hint="eastAsia" w:ascii="黑体" w:hAnsi="黑体" w:eastAsia="黑体"/>
          <w:bCs/>
          <w:color w:val="auto"/>
          <w:sz w:val="24"/>
          <w:highlight w:val="none"/>
          <w:shd w:val="clear" w:color="auto" w:fill="auto"/>
        </w:rPr>
      </w:pPr>
      <w:bookmarkStart w:id="37" w:name="_Toc3396"/>
      <w:bookmarkStart w:id="38" w:name="_Toc7238"/>
      <w:bookmarkStart w:id="39" w:name="_Toc7656"/>
      <w:bookmarkStart w:id="40" w:name="_Toc686"/>
      <w:bookmarkStart w:id="41" w:name="_Toc21706"/>
      <w:bookmarkStart w:id="42" w:name="_Toc31798"/>
      <w:bookmarkStart w:id="43" w:name="_Toc71991686"/>
      <w:bookmarkStart w:id="44" w:name="_Toc17167"/>
      <w:r>
        <w:rPr>
          <w:rFonts w:hint="eastAsia" w:ascii="黑体" w:hAnsi="黑体" w:eastAsia="黑体"/>
          <w:bCs/>
          <w:color w:val="auto"/>
          <w:sz w:val="24"/>
          <w:highlight w:val="none"/>
          <w:shd w:val="clear" w:color="auto" w:fill="auto"/>
        </w:rPr>
        <w:t>五、询比价</w:t>
      </w:r>
      <w:bookmarkEnd w:id="37"/>
      <w:bookmarkEnd w:id="38"/>
      <w:bookmarkEnd w:id="39"/>
      <w:bookmarkEnd w:id="40"/>
      <w:r>
        <w:rPr>
          <w:rFonts w:hint="eastAsia" w:ascii="黑体" w:hAnsi="黑体" w:eastAsia="黑体"/>
          <w:bCs/>
          <w:color w:val="auto"/>
          <w:sz w:val="24"/>
          <w:highlight w:val="none"/>
          <w:shd w:val="clear" w:color="auto" w:fill="auto"/>
        </w:rPr>
        <w:t>程序</w:t>
      </w:r>
      <w:bookmarkEnd w:id="41"/>
      <w:bookmarkEnd w:id="42"/>
      <w:bookmarkEnd w:id="43"/>
      <w:bookmarkEnd w:id="44"/>
    </w:p>
    <w:p w14:paraId="6093345B">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5</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1</w:t>
      </w:r>
      <w:r>
        <w:rPr>
          <w:rFonts w:hint="eastAsia" w:ascii="宋体" w:hAnsi="宋体" w:cs="宋体"/>
          <w:color w:val="auto"/>
          <w:sz w:val="24"/>
          <w:highlight w:val="none"/>
          <w:shd w:val="clear" w:color="auto" w:fill="auto"/>
          <w:lang w:val="en-GB"/>
        </w:rPr>
        <w:t>本次询比价采用</w:t>
      </w:r>
      <w:r>
        <w:rPr>
          <w:rFonts w:hint="eastAsia" w:ascii="宋体" w:hAnsi="宋体" w:cs="宋体"/>
          <w:color w:val="auto"/>
          <w:sz w:val="24"/>
          <w:highlight w:val="none"/>
          <w:u w:val="single"/>
          <w:shd w:val="clear" w:color="auto" w:fill="auto"/>
          <w:lang w:val="en-US" w:eastAsia="zh-CN"/>
        </w:rPr>
        <w:t>经评审的最低投标价法</w:t>
      </w:r>
      <w:r>
        <w:rPr>
          <w:rFonts w:hint="eastAsia" w:ascii="宋体" w:hAnsi="宋体" w:cs="宋体"/>
          <w:color w:val="auto"/>
          <w:sz w:val="24"/>
          <w:highlight w:val="none"/>
          <w:shd w:val="clear" w:color="auto" w:fill="auto"/>
          <w:lang w:val="en-GB"/>
        </w:rPr>
        <w:t>。</w:t>
      </w:r>
    </w:p>
    <w:p w14:paraId="3F9D7D51">
      <w:pPr>
        <w:pStyle w:val="15"/>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color w:val="auto"/>
          <w:sz w:val="24"/>
          <w:highlight w:val="none"/>
          <w:u w:val="single"/>
          <w:shd w:val="clear" w:color="auto" w:fill="auto"/>
          <w:lang w:val="en-US" w:eastAsia="zh-CN"/>
        </w:rPr>
        <w:t>经评审的</w:t>
      </w:r>
      <w:r>
        <w:rPr>
          <w:rFonts w:hint="eastAsia" w:ascii="宋体" w:hAnsi="宋体" w:eastAsia="宋体" w:cs="Times New Roman"/>
          <w:bCs/>
          <w:color w:val="auto"/>
          <w:sz w:val="24"/>
          <w:highlight w:val="none"/>
          <w:u w:val="single"/>
          <w:shd w:val="clear" w:color="auto" w:fill="auto"/>
          <w:lang w:val="en-GB" w:eastAsia="zh-CN"/>
        </w:rPr>
        <w:t>最低</w:t>
      </w:r>
      <w:r>
        <w:rPr>
          <w:rFonts w:hint="eastAsia" w:ascii="宋体" w:hAnsi="宋体" w:cs="Times New Roman"/>
          <w:bCs/>
          <w:color w:val="auto"/>
          <w:sz w:val="24"/>
          <w:highlight w:val="none"/>
          <w:u w:val="single"/>
          <w:shd w:val="clear" w:color="auto" w:fill="auto"/>
          <w:lang w:val="en-US" w:eastAsia="zh-CN"/>
        </w:rPr>
        <w:t>投</w:t>
      </w:r>
      <w:r>
        <w:rPr>
          <w:rFonts w:hint="eastAsia" w:ascii="宋体" w:hAnsi="宋体" w:eastAsia="宋体" w:cs="Times New Roman"/>
          <w:bCs/>
          <w:color w:val="auto"/>
          <w:sz w:val="24"/>
          <w:highlight w:val="none"/>
          <w:u w:val="single"/>
          <w:shd w:val="clear" w:color="auto" w:fill="auto"/>
          <w:lang w:val="en-GB" w:eastAsia="zh-CN"/>
        </w:rPr>
        <w:t>标价法</w:t>
      </w:r>
      <w:r>
        <w:rPr>
          <w:rFonts w:hint="eastAsia" w:ascii="宋体" w:hAnsi="宋体"/>
          <w:color w:val="auto"/>
          <w:sz w:val="24"/>
          <w:highlight w:val="none"/>
          <w:shd w:val="clear" w:color="auto" w:fill="auto"/>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，从低到高的顺序推荐成交候选供应商的评审办法。</w:t>
      </w:r>
    </w:p>
    <w:p w14:paraId="1200210B">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5</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lang w:val="en-GB"/>
        </w:rPr>
        <w:t>询比价流程如下：询比价准备</w:t>
      </w:r>
      <w:r>
        <w:rPr>
          <w:rFonts w:ascii="宋体" w:hAnsi="宋体" w:cs="宋体"/>
          <w:color w:val="auto"/>
          <w:sz w:val="24"/>
          <w:highlight w:val="none"/>
          <w:shd w:val="clear" w:color="auto" w:fill="auto"/>
          <w:lang w:val="en-GB"/>
        </w:rPr>
        <w:sym w:font="Symbol" w:char="F0AE"/>
      </w:r>
      <w:r>
        <w:rPr>
          <w:rFonts w:hint="eastAsia" w:ascii="宋体" w:hAnsi="宋体" w:cs="宋体"/>
          <w:color w:val="auto"/>
          <w:sz w:val="24"/>
          <w:highlight w:val="none"/>
          <w:shd w:val="clear" w:color="auto" w:fill="auto"/>
        </w:rPr>
        <w:t>响应性</w:t>
      </w:r>
      <w:r>
        <w:rPr>
          <w:rFonts w:hint="eastAsia" w:ascii="宋体" w:hAnsi="宋体" w:cs="宋体"/>
          <w:color w:val="auto"/>
          <w:sz w:val="24"/>
          <w:highlight w:val="none"/>
          <w:shd w:val="clear" w:color="auto" w:fill="auto"/>
          <w:lang w:val="en-GB"/>
        </w:rPr>
        <w:t>审查</w:t>
      </w:r>
      <w:r>
        <w:rPr>
          <w:rFonts w:ascii="宋体" w:hAnsi="宋体" w:cs="宋体"/>
          <w:color w:val="auto"/>
          <w:sz w:val="24"/>
          <w:highlight w:val="none"/>
          <w:shd w:val="clear" w:color="auto" w:fill="auto"/>
          <w:lang w:val="en-GB"/>
        </w:rPr>
        <w:sym w:font="Symbol" w:char="F0AE"/>
      </w:r>
      <w:r>
        <w:rPr>
          <w:rFonts w:hint="eastAsia" w:ascii="宋体" w:hAnsi="宋体" w:cs="宋体"/>
          <w:color w:val="auto"/>
          <w:sz w:val="24"/>
          <w:highlight w:val="none"/>
          <w:shd w:val="clear" w:color="auto" w:fill="auto"/>
        </w:rPr>
        <w:t>推荐成交候选人</w:t>
      </w:r>
      <w:r>
        <w:rPr>
          <w:rFonts w:ascii="宋体" w:hAnsi="宋体" w:cs="宋体"/>
          <w:color w:val="auto"/>
          <w:sz w:val="24"/>
          <w:highlight w:val="none"/>
          <w:shd w:val="clear" w:color="auto" w:fill="auto"/>
          <w:lang w:val="en-GB"/>
        </w:rPr>
        <w:sym w:font="Symbol" w:char="F0AE"/>
      </w:r>
      <w:r>
        <w:rPr>
          <w:rFonts w:hint="eastAsia" w:ascii="宋体" w:hAnsi="宋体" w:cs="宋体"/>
          <w:color w:val="auto"/>
          <w:sz w:val="24"/>
          <w:highlight w:val="none"/>
          <w:shd w:val="clear" w:color="auto" w:fill="auto"/>
          <w:lang w:val="en-GB"/>
        </w:rPr>
        <w:t>确定成交人。</w:t>
      </w:r>
    </w:p>
    <w:p w14:paraId="70E8A4CC">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rPr>
        <w:t>15.2.1响应性</w:t>
      </w:r>
      <w:r>
        <w:rPr>
          <w:rFonts w:hint="eastAsia" w:ascii="宋体" w:hAnsi="宋体" w:cs="宋体"/>
          <w:color w:val="auto"/>
          <w:sz w:val="24"/>
          <w:highlight w:val="none"/>
          <w:shd w:val="clear" w:color="auto" w:fill="auto"/>
          <w:lang w:val="en-GB"/>
        </w:rPr>
        <w:t>审查</w:t>
      </w:r>
      <w:r>
        <w:rPr>
          <w:rFonts w:hint="eastAsia" w:ascii="宋体" w:hAnsi="宋体" w:cs="宋体"/>
          <w:color w:val="auto"/>
          <w:sz w:val="24"/>
          <w:highlight w:val="none"/>
          <w:shd w:val="clear" w:color="auto" w:fill="auto"/>
        </w:rPr>
        <w:t>内容</w:t>
      </w:r>
      <w:r>
        <w:rPr>
          <w:rFonts w:hint="eastAsia" w:ascii="宋体" w:hAnsi="宋体" w:cs="宋体"/>
          <w:color w:val="auto"/>
          <w:sz w:val="24"/>
          <w:highlight w:val="none"/>
          <w:shd w:val="clear" w:color="auto" w:fill="auto"/>
          <w:lang w:val="en-GB"/>
        </w:rPr>
        <w:t>：</w:t>
      </w:r>
    </w:p>
    <w:p w14:paraId="1AD88FAE">
      <w:pPr>
        <w:pStyle w:val="15"/>
        <w:numPr>
          <w:ilvl w:val="0"/>
          <w:numId w:val="3"/>
        </w:numPr>
        <w:spacing w:line="576" w:lineRule="exact"/>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签字盖章：是否满足询比价文件的要求；</w:t>
      </w:r>
    </w:p>
    <w:p w14:paraId="5E477A5D">
      <w:pPr>
        <w:pStyle w:val="15"/>
        <w:numPr>
          <w:ilvl w:val="0"/>
          <w:numId w:val="3"/>
        </w:numPr>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交货期</w:t>
      </w:r>
      <w:r>
        <w:rPr>
          <w:rFonts w:hint="eastAsia" w:ascii="宋体" w:hAnsi="宋体" w:cs="宋体"/>
          <w:color w:val="auto"/>
          <w:sz w:val="24"/>
          <w:highlight w:val="none"/>
          <w:shd w:val="clear" w:color="auto" w:fill="auto"/>
        </w:rPr>
        <w:t>：是否满足询比价文件的要求；</w:t>
      </w:r>
    </w:p>
    <w:p w14:paraId="3E38F138">
      <w:pPr>
        <w:pStyle w:val="15"/>
        <w:numPr>
          <w:ilvl w:val="0"/>
          <w:numId w:val="3"/>
        </w:numPr>
        <w:spacing w:line="576" w:lineRule="exact"/>
        <w:ind w:firstLine="480"/>
        <w:rPr>
          <w:rFonts w:ascii="宋体" w:hAnsi="宋体" w:cs="宋体"/>
          <w:color w:val="auto"/>
          <w:sz w:val="24"/>
          <w:highlight w:val="none"/>
          <w:shd w:val="clear" w:color="auto" w:fill="auto"/>
        </w:rPr>
      </w:pPr>
      <w:r>
        <w:rPr>
          <w:rFonts w:hint="eastAsia" w:ascii="宋体" w:hAnsi="宋体"/>
          <w:color w:val="auto"/>
          <w:sz w:val="24"/>
          <w:highlight w:val="none"/>
          <w:shd w:val="clear" w:color="auto" w:fill="auto"/>
        </w:rPr>
        <w:t>质量标准：</w:t>
      </w:r>
      <w:r>
        <w:rPr>
          <w:rFonts w:hint="eastAsia" w:ascii="宋体" w:hAnsi="宋体" w:cs="宋体"/>
          <w:color w:val="auto"/>
          <w:sz w:val="24"/>
          <w:highlight w:val="none"/>
          <w:shd w:val="clear" w:color="auto" w:fill="auto"/>
        </w:rPr>
        <w:t>是否满足询比价文件的要求；</w:t>
      </w:r>
    </w:p>
    <w:p w14:paraId="09B20038">
      <w:pPr>
        <w:pStyle w:val="15"/>
        <w:numPr>
          <w:ilvl w:val="0"/>
          <w:numId w:val="3"/>
        </w:numPr>
        <w:spacing w:line="576" w:lineRule="exact"/>
        <w:ind w:firstLine="480"/>
        <w:rPr>
          <w:rFonts w:ascii="宋体" w:hAnsi="宋体" w:cs="宋体"/>
          <w:color w:val="auto"/>
          <w:sz w:val="24"/>
          <w:highlight w:val="none"/>
          <w:shd w:val="clear" w:color="auto" w:fill="auto"/>
        </w:rPr>
      </w:pPr>
      <w:r>
        <w:rPr>
          <w:rFonts w:hint="eastAsia" w:ascii="宋体" w:hAnsi="宋体"/>
          <w:color w:val="auto"/>
          <w:sz w:val="24"/>
          <w:highlight w:val="none"/>
          <w:shd w:val="clear" w:color="auto" w:fill="auto"/>
        </w:rPr>
        <w:t>报价：</w:t>
      </w:r>
      <w:r>
        <w:rPr>
          <w:rFonts w:hint="eastAsia" w:ascii="宋体" w:hAnsi="宋体" w:cs="宋体"/>
          <w:color w:val="auto"/>
          <w:sz w:val="24"/>
          <w:highlight w:val="none"/>
          <w:shd w:val="clear" w:color="auto" w:fill="auto"/>
        </w:rPr>
        <w:t>是否满足询比价文件的要求；</w:t>
      </w:r>
    </w:p>
    <w:p w14:paraId="7442EC3D">
      <w:pPr>
        <w:pStyle w:val="15"/>
        <w:numPr>
          <w:ilvl w:val="0"/>
          <w:numId w:val="3"/>
        </w:numPr>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询比价</w:t>
      </w:r>
      <w:r>
        <w:rPr>
          <w:rFonts w:hint="eastAsia" w:ascii="宋体" w:hAnsi="宋体" w:cs="宋体"/>
          <w:color w:val="auto"/>
          <w:sz w:val="24"/>
          <w:highlight w:val="none"/>
          <w:shd w:val="clear" w:color="auto" w:fill="auto"/>
          <w:lang w:val="en-GB"/>
        </w:rPr>
        <w:t>文件规定的其他条件：</w:t>
      </w:r>
      <w:r>
        <w:rPr>
          <w:rFonts w:hint="eastAsia" w:ascii="宋体" w:hAnsi="宋体"/>
          <w:color w:val="auto"/>
          <w:kern w:val="28"/>
          <w:sz w:val="24"/>
          <w:highlight w:val="none"/>
          <w:shd w:val="clear" w:color="auto" w:fill="auto"/>
        </w:rPr>
        <w:t>是否满足</w:t>
      </w:r>
      <w:r>
        <w:rPr>
          <w:rFonts w:hint="eastAsia" w:ascii="宋体" w:hAnsi="宋体" w:cs="宋体"/>
          <w:color w:val="auto"/>
          <w:sz w:val="24"/>
          <w:highlight w:val="none"/>
          <w:shd w:val="clear" w:color="auto" w:fill="auto"/>
        </w:rPr>
        <w:t>询比价</w:t>
      </w:r>
      <w:r>
        <w:rPr>
          <w:rFonts w:hint="eastAsia" w:ascii="宋体" w:hAnsi="宋体"/>
          <w:color w:val="auto"/>
          <w:kern w:val="28"/>
          <w:sz w:val="24"/>
          <w:highlight w:val="none"/>
          <w:shd w:val="clear" w:color="auto" w:fill="auto"/>
        </w:rPr>
        <w:t>文件要求。</w:t>
      </w:r>
    </w:p>
    <w:p w14:paraId="5B1ED98F">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1</w:t>
      </w:r>
      <w:r>
        <w:rPr>
          <w:rFonts w:hint="eastAsia" w:ascii="宋体" w:hAnsi="宋体" w:cs="宋体"/>
          <w:color w:val="auto"/>
          <w:sz w:val="24"/>
          <w:highlight w:val="none"/>
          <w:shd w:val="clear" w:color="auto" w:fill="auto"/>
        </w:rPr>
        <w:t>5</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lang w:val="en-GB"/>
        </w:rPr>
        <w:t>在</w:t>
      </w:r>
      <w:r>
        <w:rPr>
          <w:rFonts w:hint="eastAsia" w:ascii="宋体" w:hAnsi="宋体" w:cs="宋体"/>
          <w:color w:val="auto"/>
          <w:sz w:val="24"/>
          <w:highlight w:val="none"/>
          <w:shd w:val="clear" w:color="auto" w:fill="auto"/>
        </w:rPr>
        <w:t>响应性审查</w:t>
      </w:r>
      <w:r>
        <w:rPr>
          <w:rFonts w:hint="eastAsia" w:ascii="宋体" w:hAnsi="宋体" w:cs="宋体"/>
          <w:color w:val="auto"/>
          <w:sz w:val="24"/>
          <w:highlight w:val="none"/>
          <w:shd w:val="clear" w:color="auto" w:fill="auto"/>
          <w:lang w:val="en-GB"/>
        </w:rPr>
        <w:t>中，</w:t>
      </w:r>
      <w:r>
        <w:rPr>
          <w:rFonts w:hint="eastAsia" w:ascii="宋体" w:hAnsi="宋体" w:cs="宋体"/>
          <w:color w:val="auto"/>
          <w:sz w:val="24"/>
          <w:highlight w:val="none"/>
          <w:shd w:val="clear" w:color="auto" w:fill="auto"/>
        </w:rPr>
        <w:t>采购人</w:t>
      </w:r>
      <w:r>
        <w:rPr>
          <w:rFonts w:hint="eastAsia" w:ascii="宋体" w:hAnsi="宋体" w:cs="宋体"/>
          <w:color w:val="auto"/>
          <w:sz w:val="24"/>
          <w:highlight w:val="none"/>
          <w:shd w:val="clear" w:color="auto" w:fill="auto"/>
          <w:lang w:val="en-GB"/>
        </w:rPr>
        <w:t>有权对算术性错误进行修正，原则如下：</w:t>
      </w:r>
    </w:p>
    <w:p w14:paraId="221A02B5">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1</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响应报价</w:t>
      </w:r>
      <w:r>
        <w:rPr>
          <w:rFonts w:hint="eastAsia" w:ascii="宋体" w:hAnsi="宋体" w:cs="宋体"/>
          <w:color w:val="auto"/>
          <w:sz w:val="24"/>
          <w:highlight w:val="none"/>
          <w:shd w:val="clear" w:color="auto" w:fill="auto"/>
          <w:lang w:val="en-GB"/>
        </w:rPr>
        <w:t>函与</w:t>
      </w:r>
      <w:r>
        <w:rPr>
          <w:rFonts w:hint="eastAsia" w:ascii="宋体" w:hAnsi="宋体" w:cs="宋体"/>
          <w:color w:val="auto"/>
          <w:sz w:val="24"/>
          <w:highlight w:val="none"/>
          <w:shd w:val="clear" w:color="auto" w:fill="auto"/>
        </w:rPr>
        <w:t>响应</w:t>
      </w:r>
      <w:r>
        <w:rPr>
          <w:rFonts w:hint="eastAsia" w:ascii="宋体" w:hAnsi="宋体" w:cs="宋体"/>
          <w:color w:val="auto"/>
          <w:sz w:val="24"/>
          <w:highlight w:val="none"/>
          <w:shd w:val="clear" w:color="auto" w:fill="auto"/>
          <w:lang w:val="en-GB"/>
        </w:rPr>
        <w:t>文件中明细表内容不一致的，以</w:t>
      </w:r>
      <w:r>
        <w:rPr>
          <w:rFonts w:hint="eastAsia" w:ascii="宋体" w:hAnsi="宋体" w:cs="宋体"/>
          <w:color w:val="auto"/>
          <w:sz w:val="24"/>
          <w:highlight w:val="none"/>
          <w:shd w:val="clear" w:color="auto" w:fill="auto"/>
        </w:rPr>
        <w:t>响应</w:t>
      </w:r>
      <w:r>
        <w:rPr>
          <w:rFonts w:hint="eastAsia" w:ascii="宋体" w:hAnsi="宋体" w:cs="宋体"/>
          <w:color w:val="auto"/>
          <w:sz w:val="24"/>
          <w:highlight w:val="none"/>
          <w:shd w:val="clear" w:color="auto" w:fill="auto"/>
          <w:lang w:val="en-GB"/>
        </w:rPr>
        <w:t>文件中明细表为准；</w:t>
      </w:r>
    </w:p>
    <w:p w14:paraId="318C3EFD">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响应</w:t>
      </w:r>
      <w:r>
        <w:rPr>
          <w:rFonts w:hint="eastAsia" w:ascii="宋体" w:hAnsi="宋体" w:cs="宋体"/>
          <w:color w:val="auto"/>
          <w:sz w:val="24"/>
          <w:highlight w:val="none"/>
          <w:shd w:val="clear" w:color="auto" w:fill="auto"/>
          <w:lang w:val="en-GB"/>
        </w:rPr>
        <w:t>文件的大写金额和小写金额不一致的，</w:t>
      </w:r>
      <w:r>
        <w:rPr>
          <w:rFonts w:hint="eastAsia" w:ascii="宋体" w:hAnsi="宋体" w:cs="宋体"/>
          <w:color w:val="auto"/>
          <w:sz w:val="24"/>
          <w:highlight w:val="none"/>
          <w:shd w:val="clear" w:color="auto" w:fill="auto"/>
        </w:rPr>
        <w:t>以大写金额为准</w:t>
      </w:r>
      <w:r>
        <w:rPr>
          <w:rFonts w:hint="eastAsia" w:ascii="宋体" w:hAnsi="宋体" w:cs="宋体"/>
          <w:color w:val="auto"/>
          <w:sz w:val="24"/>
          <w:highlight w:val="none"/>
          <w:shd w:val="clear" w:color="auto" w:fill="auto"/>
          <w:lang w:val="en-GB"/>
        </w:rPr>
        <w:t>。</w:t>
      </w:r>
    </w:p>
    <w:p w14:paraId="7B3A6BF4">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lang w:val="en-GB"/>
        </w:rPr>
        <w:t>）总价金额与按单价汇总金额不一致的，以单价为准</w:t>
      </w:r>
      <w:r>
        <w:rPr>
          <w:rFonts w:hint="eastAsia" w:ascii="宋体" w:hAnsi="宋体" w:cs="宋体"/>
          <w:color w:val="auto"/>
          <w:sz w:val="24"/>
          <w:highlight w:val="none"/>
          <w:shd w:val="clear" w:color="auto" w:fill="auto"/>
        </w:rPr>
        <w:t>修正总价</w:t>
      </w:r>
      <w:r>
        <w:rPr>
          <w:rFonts w:hint="eastAsia" w:ascii="宋体" w:hAnsi="宋体" w:cs="宋体"/>
          <w:color w:val="auto"/>
          <w:sz w:val="24"/>
          <w:highlight w:val="none"/>
          <w:shd w:val="clear" w:color="auto" w:fill="auto"/>
          <w:lang w:val="en-GB"/>
        </w:rPr>
        <w:t>；</w:t>
      </w:r>
    </w:p>
    <w:p w14:paraId="11F2EA15">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4</w:t>
      </w:r>
      <w:r>
        <w:rPr>
          <w:rFonts w:hint="eastAsia" w:ascii="宋体" w:hAnsi="宋体" w:cs="宋体"/>
          <w:color w:val="auto"/>
          <w:sz w:val="24"/>
          <w:highlight w:val="none"/>
          <w:shd w:val="clear" w:color="auto" w:fill="auto"/>
          <w:lang w:val="en-GB"/>
        </w:rPr>
        <w:t>）单价金额小数点有明显错位的，以总价为准</w:t>
      </w:r>
      <w:r>
        <w:rPr>
          <w:rFonts w:hint="eastAsia" w:ascii="宋体" w:hAnsi="宋体" w:cs="宋体"/>
          <w:color w:val="auto"/>
          <w:sz w:val="24"/>
          <w:highlight w:val="none"/>
          <w:shd w:val="clear" w:color="auto" w:fill="auto"/>
        </w:rPr>
        <w:t>修正</w:t>
      </w:r>
      <w:r>
        <w:rPr>
          <w:rFonts w:hint="eastAsia" w:ascii="宋体" w:hAnsi="宋体" w:cs="宋体"/>
          <w:color w:val="auto"/>
          <w:sz w:val="24"/>
          <w:highlight w:val="none"/>
          <w:shd w:val="clear" w:color="auto" w:fill="auto"/>
          <w:lang w:val="en-GB"/>
        </w:rPr>
        <w:t>单价。</w:t>
      </w:r>
    </w:p>
    <w:p w14:paraId="55BE27B4">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5</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响应报价</w:t>
      </w:r>
      <w:r>
        <w:rPr>
          <w:rFonts w:hint="eastAsia" w:ascii="宋体" w:hAnsi="宋体" w:cs="宋体"/>
          <w:color w:val="auto"/>
          <w:sz w:val="24"/>
          <w:highlight w:val="none"/>
          <w:shd w:val="clear" w:color="auto" w:fill="auto"/>
          <w:lang w:val="en-GB"/>
        </w:rPr>
        <w:t>含税总价与依据不含税总价计算出的结果不一致的，以不含税总价为准修正含税总价，如修正后的含税总价大于原含税总价时，则以原含税总价为准修正不含税总价。</w:t>
      </w:r>
    </w:p>
    <w:p w14:paraId="3A9BD5BB">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6</w:t>
      </w:r>
      <w:r>
        <w:rPr>
          <w:rFonts w:hint="eastAsia" w:ascii="宋体" w:hAnsi="宋体" w:cs="宋体"/>
          <w:color w:val="auto"/>
          <w:sz w:val="24"/>
          <w:highlight w:val="none"/>
          <w:shd w:val="clear" w:color="auto" w:fill="auto"/>
          <w:lang w:val="en-GB"/>
        </w:rPr>
        <w:t>）算术性错误修正，</w:t>
      </w:r>
      <w:r>
        <w:rPr>
          <w:rFonts w:hint="eastAsia" w:ascii="宋体" w:hAnsi="宋体" w:cs="宋体"/>
          <w:color w:val="auto"/>
          <w:sz w:val="24"/>
          <w:highlight w:val="none"/>
          <w:shd w:val="clear" w:color="auto" w:fill="auto"/>
        </w:rPr>
        <w:t>采购人</w:t>
      </w:r>
      <w:r>
        <w:rPr>
          <w:rFonts w:hint="eastAsia" w:ascii="宋体" w:hAnsi="宋体" w:cs="宋体"/>
          <w:color w:val="auto"/>
          <w:sz w:val="24"/>
          <w:highlight w:val="none"/>
          <w:shd w:val="clear" w:color="auto" w:fill="auto"/>
          <w:lang w:val="en-GB"/>
        </w:rPr>
        <w:t>无需</w:t>
      </w:r>
      <w:r>
        <w:rPr>
          <w:rFonts w:hint="eastAsia" w:ascii="宋体" w:hAnsi="宋体" w:cs="宋体"/>
          <w:color w:val="auto"/>
          <w:sz w:val="24"/>
          <w:highlight w:val="none"/>
          <w:shd w:val="clear" w:color="auto" w:fill="auto"/>
        </w:rPr>
        <w:t>经</w:t>
      </w:r>
      <w:r>
        <w:rPr>
          <w:rFonts w:hint="eastAsia" w:ascii="宋体" w:hAnsi="宋体" w:cs="宋体"/>
          <w:color w:val="auto"/>
          <w:sz w:val="24"/>
          <w:highlight w:val="none"/>
          <w:shd w:val="clear" w:color="auto" w:fill="auto"/>
          <w:lang w:val="en-GB"/>
        </w:rPr>
        <w:t>供应商</w:t>
      </w:r>
      <w:r>
        <w:rPr>
          <w:rFonts w:hint="eastAsia" w:ascii="宋体" w:hAnsi="宋体" w:cs="宋体"/>
          <w:color w:val="auto"/>
          <w:sz w:val="24"/>
          <w:highlight w:val="none"/>
          <w:shd w:val="clear" w:color="auto" w:fill="auto"/>
        </w:rPr>
        <w:t>书面确认</w:t>
      </w:r>
      <w:r>
        <w:rPr>
          <w:rFonts w:hint="eastAsia" w:ascii="宋体" w:hAnsi="宋体" w:cs="宋体"/>
          <w:color w:val="auto"/>
          <w:sz w:val="24"/>
          <w:highlight w:val="none"/>
          <w:shd w:val="clear" w:color="auto" w:fill="auto"/>
          <w:lang w:val="en-GB"/>
        </w:rPr>
        <w:t>。</w:t>
      </w:r>
      <w:r>
        <w:rPr>
          <w:rFonts w:hint="eastAsia" w:ascii="宋体" w:hAnsi="宋体" w:cs="宋体"/>
          <w:color w:val="auto"/>
          <w:sz w:val="24"/>
          <w:highlight w:val="none"/>
          <w:shd w:val="clear" w:color="auto" w:fill="auto"/>
        </w:rPr>
        <w:t>采购人</w:t>
      </w:r>
      <w:r>
        <w:rPr>
          <w:rFonts w:hint="eastAsia" w:ascii="宋体" w:hAnsi="宋体" w:cs="宋体"/>
          <w:color w:val="auto"/>
          <w:sz w:val="24"/>
          <w:highlight w:val="none"/>
          <w:shd w:val="clear" w:color="auto" w:fill="auto"/>
          <w:lang w:val="en-GB"/>
        </w:rPr>
        <w:t>依据修正后的报价进行评审并推荐</w:t>
      </w:r>
      <w:r>
        <w:rPr>
          <w:rFonts w:hint="eastAsia" w:ascii="宋体" w:hAnsi="宋体" w:cs="宋体"/>
          <w:color w:val="auto"/>
          <w:sz w:val="24"/>
          <w:highlight w:val="none"/>
          <w:shd w:val="clear" w:color="auto" w:fill="auto"/>
        </w:rPr>
        <w:t>成交</w:t>
      </w:r>
      <w:r>
        <w:rPr>
          <w:rFonts w:hint="eastAsia" w:ascii="宋体" w:hAnsi="宋体" w:cs="宋体"/>
          <w:color w:val="auto"/>
          <w:sz w:val="24"/>
          <w:highlight w:val="none"/>
          <w:shd w:val="clear" w:color="auto" w:fill="auto"/>
          <w:lang w:val="en-GB"/>
        </w:rPr>
        <w:t>候选人，采购人依据</w:t>
      </w:r>
      <w:r>
        <w:rPr>
          <w:rFonts w:hint="eastAsia" w:ascii="宋体" w:hAnsi="宋体" w:cs="宋体"/>
          <w:color w:val="auto"/>
          <w:sz w:val="24"/>
          <w:highlight w:val="none"/>
          <w:shd w:val="clear" w:color="auto" w:fill="auto"/>
        </w:rPr>
        <w:t>成交</w:t>
      </w:r>
      <w:r>
        <w:rPr>
          <w:rFonts w:hint="eastAsia" w:ascii="宋体" w:hAnsi="宋体" w:cs="宋体"/>
          <w:color w:val="auto"/>
          <w:sz w:val="24"/>
          <w:highlight w:val="none"/>
          <w:shd w:val="clear" w:color="auto" w:fill="auto"/>
          <w:lang w:val="en-GB"/>
        </w:rPr>
        <w:t>候选人推荐结果确定成交单位，采购人以修正后的价格向成交单位发出《成交通知书》，如成交单位</w:t>
      </w:r>
      <w:r>
        <w:rPr>
          <w:rFonts w:hint="eastAsia" w:ascii="宋体" w:hAnsi="宋体" w:cs="宋体"/>
          <w:color w:val="auto"/>
          <w:sz w:val="24"/>
          <w:highlight w:val="none"/>
          <w:shd w:val="clear" w:color="auto" w:fill="auto"/>
        </w:rPr>
        <w:t>不接受修正后的</w:t>
      </w:r>
      <w:r>
        <w:rPr>
          <w:rFonts w:hint="eastAsia" w:ascii="宋体" w:hAnsi="宋体" w:cs="宋体"/>
          <w:color w:val="auto"/>
          <w:sz w:val="24"/>
          <w:highlight w:val="none"/>
          <w:shd w:val="clear" w:color="auto" w:fill="auto"/>
          <w:lang w:val="en-GB"/>
        </w:rPr>
        <w:t>成交价格，则取消其成交资格。</w:t>
      </w:r>
    </w:p>
    <w:p w14:paraId="6C38CC71">
      <w:pPr>
        <w:pStyle w:val="15"/>
        <w:spacing w:line="576" w:lineRule="exact"/>
        <w:ind w:firstLine="480"/>
        <w:rPr>
          <w:rFonts w:hint="eastAsia" w:ascii="宋体" w:hAnsi="宋体" w:cs="宋体"/>
          <w:color w:val="auto"/>
          <w:sz w:val="24"/>
          <w:highlight w:val="none"/>
          <w:shd w:val="clear" w:color="auto" w:fill="auto"/>
          <w:lang w:val="en-GB"/>
        </w:rPr>
      </w:pPr>
      <w:r>
        <w:rPr>
          <w:rFonts w:hint="eastAsia" w:ascii="宋体" w:hAnsi="宋体" w:cs="宋体"/>
          <w:color w:val="auto"/>
          <w:sz w:val="24"/>
          <w:highlight w:val="none"/>
          <w:shd w:val="clear" w:color="auto" w:fill="auto"/>
          <w:lang w:val="en-GB"/>
        </w:rPr>
        <w:t>若供应商不同意以上修正，</w:t>
      </w:r>
      <w:r>
        <w:rPr>
          <w:rFonts w:hint="eastAsia" w:ascii="宋体" w:hAnsi="宋体" w:cs="宋体"/>
          <w:color w:val="auto"/>
          <w:sz w:val="24"/>
          <w:highlight w:val="none"/>
          <w:shd w:val="clear" w:color="auto" w:fill="auto"/>
        </w:rPr>
        <w:t>响应报价</w:t>
      </w:r>
      <w:r>
        <w:rPr>
          <w:rFonts w:hint="eastAsia" w:ascii="宋体" w:hAnsi="宋体" w:cs="宋体"/>
          <w:color w:val="auto"/>
          <w:sz w:val="24"/>
          <w:highlight w:val="none"/>
          <w:shd w:val="clear" w:color="auto" w:fill="auto"/>
          <w:lang w:val="en-GB"/>
        </w:rPr>
        <w:t>文件将视为无效。</w:t>
      </w:r>
    </w:p>
    <w:p w14:paraId="3C4DB108">
      <w:pPr>
        <w:pStyle w:val="15"/>
        <w:spacing w:line="576" w:lineRule="exact"/>
        <w:ind w:firstLine="480"/>
        <w:rPr>
          <w:color w:val="auto"/>
          <w:highlight w:val="none"/>
          <w:shd w:val="clear" w:color="auto" w:fill="auto"/>
        </w:rPr>
      </w:pPr>
      <w:r>
        <w:rPr>
          <w:rFonts w:hint="eastAsia" w:ascii="宋体" w:hAnsi="宋体" w:cs="宋体"/>
          <w:color w:val="auto"/>
          <w:sz w:val="24"/>
          <w:highlight w:val="none"/>
          <w:shd w:val="clear" w:color="auto" w:fill="auto"/>
        </w:rPr>
        <w:t>15.4 如出现两家（含）以上供应商的价格相同，导致排名一致的情况，采购人邀请价格相同的供应商进行两轮（或多轮）报价，直至选出报价最低的供应商。</w:t>
      </w:r>
      <w:bookmarkEnd w:id="27"/>
      <w:bookmarkEnd w:id="28"/>
      <w:bookmarkEnd w:id="29"/>
      <w:bookmarkEnd w:id="30"/>
      <w:bookmarkEnd w:id="31"/>
      <w:bookmarkEnd w:id="32"/>
      <w:bookmarkEnd w:id="33"/>
      <w:bookmarkStart w:id="45" w:name="_Toc10319"/>
      <w:bookmarkStart w:id="46" w:name="_Toc8324"/>
    </w:p>
    <w:p w14:paraId="7DA822EC">
      <w:pPr>
        <w:pStyle w:val="15"/>
        <w:jc w:val="center"/>
        <w:outlineLvl w:val="0"/>
        <w:rPr>
          <w:rFonts w:hint="eastAsia" w:ascii="黑体" w:hAnsi="黑体" w:eastAsia="黑体" w:cs="宋体"/>
          <w:color w:val="auto"/>
          <w:kern w:val="0"/>
          <w:sz w:val="24"/>
          <w:highlight w:val="none"/>
          <w:shd w:val="clear" w:color="auto" w:fill="auto"/>
          <w:lang w:val="en-GB" w:eastAsia="zh-CN"/>
        </w:rPr>
      </w:pPr>
      <w:r>
        <w:rPr>
          <w:rStyle w:val="13"/>
          <w:rFonts w:hint="eastAsia" w:ascii="黑体" w:hAnsi="黑体" w:eastAsia="黑体"/>
          <w:color w:val="auto"/>
          <w:highlight w:val="none"/>
          <w:shd w:val="clear" w:color="auto" w:fill="auto"/>
        </w:rPr>
        <w:br w:type="page"/>
      </w:r>
      <w:r>
        <w:rPr>
          <w:rStyle w:val="13"/>
          <w:rFonts w:hint="eastAsia" w:ascii="黑体" w:hAnsi="黑体" w:eastAsia="黑体"/>
          <w:b w:val="0"/>
          <w:bCs w:val="0"/>
          <w:color w:val="auto"/>
          <w:highlight w:val="none"/>
          <w:shd w:val="clear" w:color="auto" w:fill="auto"/>
        </w:rPr>
        <w:t>第三章　</w:t>
      </w:r>
      <w:bookmarkEnd w:id="45"/>
      <w:bookmarkEnd w:id="46"/>
      <w:r>
        <w:rPr>
          <w:rStyle w:val="13"/>
          <w:rFonts w:hint="eastAsia" w:ascii="黑体" w:hAnsi="黑体" w:eastAsia="黑体"/>
          <w:b w:val="0"/>
          <w:bCs w:val="0"/>
          <w:color w:val="auto"/>
          <w:highlight w:val="none"/>
          <w:shd w:val="clear" w:color="auto" w:fill="auto"/>
          <w:lang w:val="en-US" w:eastAsia="zh-CN"/>
        </w:rPr>
        <w:t>合同</w:t>
      </w:r>
    </w:p>
    <w:p w14:paraId="7754E449">
      <w:pPr>
        <w:pStyle w:val="15"/>
        <w:ind w:firstLine="149" w:firstLineChars="71"/>
        <w:rPr>
          <w:rFonts w:hint="eastAsia"/>
          <w:color w:val="auto"/>
          <w:highlight w:val="none"/>
          <w:shd w:val="clear" w:color="auto" w:fill="auto"/>
          <w:lang w:val="en-GB"/>
        </w:rPr>
      </w:pPr>
    </w:p>
    <w:p w14:paraId="136E152C">
      <w:pPr>
        <w:spacing w:line="576" w:lineRule="exact"/>
        <w:ind w:firstLine="0" w:firstLineChars="0"/>
        <w:jc w:val="center"/>
        <w:rPr>
          <w:rStyle w:val="13"/>
          <w:rFonts w:hint="eastAsia" w:ascii="黑体" w:hAnsi="黑体" w:eastAsia="黑体"/>
          <w:b w:val="0"/>
          <w:bCs w:val="0"/>
          <w:color w:val="auto"/>
          <w:highlight w:val="none"/>
          <w:shd w:val="clear" w:color="auto" w:fill="auto"/>
        </w:rPr>
      </w:pPr>
      <w:bookmarkStart w:id="47" w:name="bookmark0"/>
      <w:bookmarkStart w:id="48" w:name="bookmark2"/>
      <w:bookmarkStart w:id="49" w:name="bookmark1"/>
      <w:bookmarkStart w:id="50" w:name="_Toc13801"/>
      <w:bookmarkStart w:id="51" w:name="_Toc483842059"/>
      <w:bookmarkStart w:id="52" w:name="_Toc10003"/>
      <w:bookmarkStart w:id="53" w:name="_Toc37778966"/>
      <w:bookmarkStart w:id="54" w:name="_Toc483841855"/>
      <w:bookmarkStart w:id="55" w:name="_Toc444445911"/>
      <w:bookmarkStart w:id="56" w:name="_Toc10015"/>
      <w:permStart w:id="35" w:edGrp="everyone"/>
      <w:r>
        <w:rPr>
          <w:rFonts w:hint="eastAsia" w:ascii="宋体" w:hAnsi="宋体" w:eastAsia="宋体" w:cs="Times New Roman"/>
          <w:color w:val="auto"/>
          <w:sz w:val="28"/>
          <w:szCs w:val="28"/>
          <w:highlight w:val="none"/>
          <w:shd w:val="clear" w:color="auto" w:fill="auto"/>
          <w:lang w:val="en-US" w:eastAsia="zh-CN"/>
        </w:rPr>
        <w:t>另附</w:t>
      </w:r>
      <w:r>
        <w:rPr>
          <w:rFonts w:hint="eastAsia" w:ascii="宋体" w:hAnsi="宋体" w:eastAsia="宋体" w:cs="Times New Roman"/>
          <w:color w:val="auto"/>
          <w:sz w:val="28"/>
          <w:szCs w:val="28"/>
          <w:highlight w:val="none"/>
          <w:shd w:val="clear" w:color="auto" w:fill="auto"/>
        </w:rPr>
        <w:br w:type="page"/>
      </w:r>
      <w:bookmarkEnd w:id="47"/>
      <w:bookmarkEnd w:id="48"/>
      <w:bookmarkEnd w:id="49"/>
      <w:permEnd w:id="35"/>
      <w:r>
        <w:rPr>
          <w:rStyle w:val="13"/>
          <w:rFonts w:hint="eastAsia" w:ascii="黑体" w:hAnsi="黑体" w:eastAsia="黑体"/>
          <w:b w:val="0"/>
          <w:bCs w:val="0"/>
          <w:color w:val="auto"/>
          <w:highlight w:val="none"/>
          <w:shd w:val="clear" w:color="auto" w:fill="auto"/>
        </w:rPr>
        <w:t xml:space="preserve">第四章 </w:t>
      </w:r>
      <w:bookmarkEnd w:id="50"/>
      <w:bookmarkEnd w:id="51"/>
      <w:bookmarkEnd w:id="52"/>
      <w:bookmarkEnd w:id="53"/>
      <w:bookmarkEnd w:id="54"/>
      <w:bookmarkEnd w:id="55"/>
      <w:r>
        <w:rPr>
          <w:rStyle w:val="13"/>
          <w:rFonts w:hint="eastAsia" w:ascii="黑体" w:hAnsi="黑体" w:eastAsia="黑体"/>
          <w:b w:val="0"/>
          <w:bCs w:val="0"/>
          <w:color w:val="auto"/>
          <w:highlight w:val="none"/>
          <w:shd w:val="clear" w:color="auto" w:fill="auto"/>
        </w:rPr>
        <w:t>响应文件格式</w:t>
      </w:r>
    </w:p>
    <w:bookmarkEnd w:id="56"/>
    <w:p w14:paraId="68E6995E">
      <w:pPr>
        <w:pStyle w:val="15"/>
        <w:ind w:firstLine="560"/>
        <w:jc w:val="center"/>
        <w:outlineLvl w:val="0"/>
        <w:rPr>
          <w:color w:val="auto"/>
          <w:highlight w:val="none"/>
          <w:shd w:val="clear" w:color="auto" w:fill="auto"/>
        </w:rPr>
      </w:pPr>
      <w:r>
        <w:rPr>
          <w:rFonts w:hint="eastAsia"/>
          <w:color w:val="auto"/>
          <w:highlight w:val="none"/>
          <w:shd w:val="clear" w:color="auto" w:fill="auto"/>
        </w:rPr>
        <w:t xml:space="preserve">                                               </w:t>
      </w:r>
    </w:p>
    <w:p w14:paraId="79B33F19">
      <w:pPr>
        <w:pStyle w:val="15"/>
        <w:ind w:firstLine="880"/>
        <w:jc w:val="center"/>
        <w:outlineLvl w:val="0"/>
        <w:rPr>
          <w:color w:val="auto"/>
          <w:sz w:val="44"/>
          <w:szCs w:val="36"/>
          <w:highlight w:val="none"/>
          <w:shd w:val="clear" w:color="auto" w:fill="auto"/>
        </w:rPr>
      </w:pPr>
    </w:p>
    <w:p w14:paraId="272F8F20">
      <w:pPr>
        <w:pStyle w:val="15"/>
        <w:jc w:val="both"/>
        <w:outlineLvl w:val="0"/>
        <w:rPr>
          <w:rFonts w:hint="eastAsia" w:ascii="宋体" w:hAnsi="宋体" w:eastAsia="宋体" w:cs="宋体"/>
          <w:color w:val="auto"/>
          <w:sz w:val="48"/>
          <w:szCs w:val="48"/>
          <w:highlight w:val="none"/>
          <w:shd w:val="clear" w:color="auto" w:fill="auto"/>
          <w:lang w:val="en-US" w:eastAsia="zh-CN"/>
        </w:rPr>
      </w:pPr>
      <w:bookmarkStart w:id="57" w:name="_Toc8306"/>
      <w:bookmarkStart w:id="58" w:name="_Toc15979"/>
      <w:bookmarkStart w:id="59" w:name="_Toc37778967"/>
    </w:p>
    <w:p w14:paraId="6045048D">
      <w:pPr>
        <w:pStyle w:val="15"/>
        <w:ind w:firstLine="723"/>
        <w:jc w:val="center"/>
        <w:outlineLvl w:val="0"/>
        <w:rPr>
          <w:rFonts w:hint="eastAsia" w:ascii="宋体" w:hAnsi="宋体" w:eastAsia="宋体" w:cs="宋体"/>
          <w:color w:val="auto"/>
          <w:sz w:val="48"/>
          <w:szCs w:val="48"/>
          <w:highlight w:val="none"/>
          <w:shd w:val="clear" w:color="auto" w:fill="auto"/>
          <w:lang w:val="en-US" w:eastAsia="zh-CN"/>
        </w:rPr>
      </w:pPr>
    </w:p>
    <w:p w14:paraId="2DBF2D5A">
      <w:pPr>
        <w:pStyle w:val="15"/>
        <w:ind w:firstLine="723"/>
        <w:jc w:val="center"/>
        <w:outlineLvl w:val="0"/>
        <w:rPr>
          <w:rFonts w:hint="eastAsia" w:ascii="宋体" w:hAnsi="宋体" w:eastAsia="宋体" w:cs="宋体"/>
          <w:color w:val="auto"/>
          <w:sz w:val="48"/>
          <w:szCs w:val="48"/>
          <w:highlight w:val="none"/>
          <w:shd w:val="clear" w:color="auto" w:fill="auto"/>
          <w:lang w:val="en-US" w:eastAsia="zh-CN"/>
        </w:rPr>
      </w:pPr>
      <w:permStart w:id="36" w:edGrp="everyone"/>
      <w:r>
        <w:rPr>
          <w:rFonts w:hint="eastAsia" w:ascii="宋体" w:hAnsi="宋体" w:cs="宋体"/>
          <w:color w:val="auto"/>
          <w:sz w:val="48"/>
          <w:szCs w:val="48"/>
          <w:highlight w:val="none"/>
          <w:shd w:val="clear" w:color="auto" w:fill="auto"/>
          <w:lang w:val="zh-CN" w:eastAsia="zh-CN"/>
        </w:rPr>
        <w:t>海口江东新区海堤治理提升工程-桂林洋公用事业公司供水管迁改工程施工主材</w:t>
      </w:r>
    </w:p>
    <w:permEnd w:id="36"/>
    <w:p w14:paraId="5CFC9FFA">
      <w:pPr>
        <w:pStyle w:val="15"/>
        <w:ind w:firstLine="723"/>
        <w:jc w:val="center"/>
        <w:outlineLvl w:val="0"/>
        <w:rPr>
          <w:rFonts w:hint="eastAsia" w:ascii="宋体" w:hAnsi="宋体" w:cs="宋体"/>
          <w:color w:val="auto"/>
          <w:sz w:val="48"/>
          <w:szCs w:val="48"/>
          <w:highlight w:val="none"/>
          <w:shd w:val="clear" w:color="auto" w:fill="auto"/>
        </w:rPr>
      </w:pPr>
    </w:p>
    <w:p w14:paraId="26B335E8">
      <w:pPr>
        <w:pStyle w:val="15"/>
        <w:ind w:firstLine="723"/>
        <w:jc w:val="center"/>
        <w:outlineLvl w:val="0"/>
        <w:rPr>
          <w:rFonts w:hint="eastAsia" w:ascii="宋体" w:hAnsi="宋体" w:cs="宋体"/>
          <w:color w:val="auto"/>
          <w:sz w:val="48"/>
          <w:szCs w:val="48"/>
          <w:highlight w:val="none"/>
          <w:shd w:val="clear" w:color="auto" w:fill="auto"/>
        </w:rPr>
      </w:pPr>
      <w:r>
        <w:rPr>
          <w:rFonts w:hint="eastAsia" w:ascii="宋体" w:hAnsi="宋体" w:cs="宋体"/>
          <w:color w:val="auto"/>
          <w:sz w:val="48"/>
          <w:szCs w:val="48"/>
          <w:highlight w:val="none"/>
          <w:shd w:val="clear" w:color="auto" w:fill="auto"/>
        </w:rPr>
        <w:t>响应文件</w:t>
      </w:r>
      <w:bookmarkEnd w:id="57"/>
      <w:bookmarkEnd w:id="58"/>
      <w:bookmarkEnd w:id="59"/>
    </w:p>
    <w:p w14:paraId="285211A4">
      <w:pPr>
        <w:pStyle w:val="15"/>
        <w:ind w:firstLine="480"/>
        <w:jc w:val="center"/>
        <w:outlineLvl w:val="0"/>
        <w:rPr>
          <w:rFonts w:ascii="宋体" w:hAnsi="宋体" w:cs="黑体"/>
          <w:color w:val="auto"/>
          <w:sz w:val="24"/>
          <w:highlight w:val="none"/>
          <w:shd w:val="clear" w:color="auto" w:fill="auto"/>
        </w:rPr>
      </w:pPr>
    </w:p>
    <w:p w14:paraId="3B745A93">
      <w:pPr>
        <w:pStyle w:val="15"/>
        <w:ind w:firstLine="480"/>
        <w:jc w:val="center"/>
        <w:outlineLvl w:val="0"/>
        <w:rPr>
          <w:rFonts w:ascii="宋体" w:hAnsi="宋体" w:cs="黑体"/>
          <w:color w:val="auto"/>
          <w:sz w:val="24"/>
          <w:highlight w:val="none"/>
          <w:shd w:val="clear" w:color="auto" w:fill="auto"/>
        </w:rPr>
      </w:pPr>
    </w:p>
    <w:p w14:paraId="72F59931">
      <w:pPr>
        <w:pStyle w:val="15"/>
        <w:ind w:firstLine="480"/>
        <w:jc w:val="center"/>
        <w:outlineLvl w:val="0"/>
        <w:rPr>
          <w:rFonts w:ascii="宋体" w:hAnsi="宋体" w:cs="黑体"/>
          <w:color w:val="auto"/>
          <w:sz w:val="24"/>
          <w:highlight w:val="none"/>
          <w:shd w:val="clear" w:color="auto" w:fill="auto"/>
        </w:rPr>
      </w:pPr>
    </w:p>
    <w:p w14:paraId="7E53808B">
      <w:pPr>
        <w:pStyle w:val="15"/>
        <w:ind w:firstLine="480"/>
        <w:jc w:val="center"/>
        <w:outlineLvl w:val="0"/>
        <w:rPr>
          <w:rFonts w:ascii="宋体" w:hAnsi="宋体" w:cs="黑体"/>
          <w:color w:val="auto"/>
          <w:sz w:val="24"/>
          <w:highlight w:val="none"/>
          <w:shd w:val="clear" w:color="auto" w:fill="auto"/>
        </w:rPr>
      </w:pPr>
    </w:p>
    <w:p w14:paraId="12CDE2FC">
      <w:pPr>
        <w:pStyle w:val="15"/>
        <w:ind w:firstLine="723"/>
        <w:jc w:val="center"/>
        <w:outlineLvl w:val="0"/>
        <w:rPr>
          <w:rFonts w:ascii="宋体" w:hAnsi="宋体" w:cs="黑体"/>
          <w:color w:val="auto"/>
          <w:sz w:val="24"/>
          <w:highlight w:val="none"/>
          <w:shd w:val="clear" w:color="auto" w:fill="auto"/>
        </w:rPr>
      </w:pPr>
    </w:p>
    <w:p w14:paraId="58E1DFAD">
      <w:pPr>
        <w:pStyle w:val="15"/>
        <w:ind w:firstLine="723"/>
        <w:jc w:val="center"/>
        <w:outlineLvl w:val="0"/>
        <w:rPr>
          <w:rFonts w:ascii="宋体" w:hAnsi="宋体" w:cs="黑体"/>
          <w:color w:val="auto"/>
          <w:sz w:val="24"/>
          <w:highlight w:val="none"/>
          <w:shd w:val="clear" w:color="auto" w:fill="auto"/>
        </w:rPr>
      </w:pPr>
    </w:p>
    <w:p w14:paraId="447AD6A0">
      <w:pPr>
        <w:pStyle w:val="15"/>
        <w:ind w:firstLine="723"/>
        <w:jc w:val="center"/>
        <w:outlineLvl w:val="0"/>
        <w:rPr>
          <w:rFonts w:ascii="宋体" w:hAnsi="宋体" w:cs="黑体"/>
          <w:color w:val="auto"/>
          <w:sz w:val="24"/>
          <w:highlight w:val="none"/>
          <w:shd w:val="clear" w:color="auto" w:fill="auto"/>
        </w:rPr>
      </w:pPr>
    </w:p>
    <w:p w14:paraId="5D1F2A67">
      <w:pPr>
        <w:pStyle w:val="15"/>
        <w:ind w:firstLine="723"/>
        <w:jc w:val="center"/>
        <w:outlineLvl w:val="0"/>
        <w:rPr>
          <w:rFonts w:ascii="宋体" w:hAnsi="宋体" w:cs="黑体"/>
          <w:color w:val="auto"/>
          <w:sz w:val="24"/>
          <w:highlight w:val="none"/>
          <w:shd w:val="clear" w:color="auto" w:fill="auto"/>
        </w:rPr>
      </w:pPr>
    </w:p>
    <w:p w14:paraId="11E5C12B">
      <w:pPr>
        <w:pStyle w:val="15"/>
        <w:ind w:firstLine="723"/>
        <w:jc w:val="center"/>
        <w:outlineLvl w:val="0"/>
        <w:rPr>
          <w:rFonts w:ascii="宋体" w:hAnsi="宋体" w:cs="黑体"/>
          <w:color w:val="auto"/>
          <w:sz w:val="24"/>
          <w:highlight w:val="none"/>
          <w:shd w:val="clear" w:color="auto" w:fill="auto"/>
        </w:rPr>
      </w:pPr>
    </w:p>
    <w:p w14:paraId="2AA7AE10">
      <w:pPr>
        <w:pStyle w:val="15"/>
        <w:ind w:firstLine="723"/>
        <w:jc w:val="center"/>
        <w:outlineLvl w:val="0"/>
        <w:rPr>
          <w:rFonts w:ascii="宋体" w:hAnsi="宋体" w:cs="黑体"/>
          <w:color w:val="auto"/>
          <w:sz w:val="24"/>
          <w:highlight w:val="none"/>
          <w:shd w:val="clear" w:color="auto" w:fill="auto"/>
        </w:rPr>
      </w:pPr>
    </w:p>
    <w:p w14:paraId="541D1215">
      <w:pPr>
        <w:pStyle w:val="15"/>
        <w:ind w:firstLine="480"/>
        <w:jc w:val="center"/>
        <w:outlineLvl w:val="0"/>
        <w:rPr>
          <w:rFonts w:ascii="宋体" w:hAnsi="宋体" w:cs="黑体"/>
          <w:color w:val="auto"/>
          <w:sz w:val="24"/>
          <w:highlight w:val="none"/>
          <w:shd w:val="clear" w:color="auto" w:fill="auto"/>
        </w:rPr>
      </w:pPr>
    </w:p>
    <w:p w14:paraId="5E6F86F0">
      <w:pPr>
        <w:pStyle w:val="15"/>
        <w:ind w:firstLine="480"/>
        <w:jc w:val="center"/>
        <w:outlineLvl w:val="0"/>
        <w:rPr>
          <w:rFonts w:ascii="宋体" w:hAnsi="宋体" w:cs="黑体"/>
          <w:color w:val="auto"/>
          <w:sz w:val="24"/>
          <w:highlight w:val="none"/>
          <w:shd w:val="clear" w:color="auto" w:fill="auto"/>
        </w:rPr>
      </w:pPr>
    </w:p>
    <w:p w14:paraId="58089AC3">
      <w:pPr>
        <w:pStyle w:val="15"/>
        <w:ind w:firstLine="723"/>
        <w:jc w:val="center"/>
        <w:outlineLvl w:val="0"/>
        <w:rPr>
          <w:rFonts w:hint="eastAsia" w:ascii="宋体" w:hAnsi="宋体" w:cs="黑体"/>
          <w:color w:val="auto"/>
          <w:sz w:val="24"/>
          <w:highlight w:val="none"/>
          <w:shd w:val="clear" w:color="auto" w:fill="auto"/>
        </w:rPr>
      </w:pPr>
    </w:p>
    <w:p w14:paraId="6EB90C6E">
      <w:pPr>
        <w:pStyle w:val="15"/>
        <w:ind w:firstLine="723"/>
        <w:jc w:val="center"/>
        <w:outlineLvl w:val="0"/>
        <w:rPr>
          <w:rFonts w:ascii="宋体" w:hAnsi="宋体" w:cs="黑体"/>
          <w:color w:val="auto"/>
          <w:sz w:val="24"/>
          <w:highlight w:val="none"/>
          <w:shd w:val="clear" w:color="auto" w:fill="auto"/>
        </w:rPr>
      </w:pPr>
    </w:p>
    <w:p w14:paraId="67DC3563">
      <w:pPr>
        <w:pStyle w:val="15"/>
        <w:spacing w:line="576" w:lineRule="exact"/>
        <w:ind w:firstLine="723" w:firstLineChars="0"/>
        <w:jc w:val="center"/>
        <w:outlineLvl w:val="0"/>
        <w:rPr>
          <w:rFonts w:hint="eastAsia"/>
          <w:b/>
          <w:bCs/>
          <w:color w:val="auto"/>
          <w:szCs w:val="24"/>
          <w:highlight w:val="none"/>
          <w:shd w:val="clear" w:color="auto" w:fill="auto"/>
        </w:rPr>
      </w:pPr>
      <w:bookmarkStart w:id="60" w:name="_bookmark88"/>
      <w:bookmarkEnd w:id="60"/>
      <w:bookmarkStart w:id="61" w:name="_Toc14924"/>
      <w:bookmarkStart w:id="62" w:name="_Toc37778970"/>
      <w:bookmarkStart w:id="63" w:name="_Toc485981787"/>
      <w:bookmarkStart w:id="64" w:name="_Toc144974859"/>
      <w:bookmarkStart w:id="65" w:name="_Toc247514249"/>
      <w:bookmarkStart w:id="66" w:name="_Toc152045790"/>
      <w:bookmarkStart w:id="67" w:name="_Toc247527830"/>
      <w:bookmarkStart w:id="68" w:name="_Toc152042579"/>
      <w:bookmarkStart w:id="69" w:name="_Toc1426"/>
      <w:permStart w:id="37" w:edGrp="everyone"/>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b/>
          <w:bCs/>
          <w:color w:val="auto"/>
          <w:sz w:val="24"/>
          <w:szCs w:val="24"/>
          <w:highlight w:val="none"/>
          <w:shd w:val="clear" w:color="auto" w:fill="auto"/>
          <w:lang w:val="zh-CN"/>
        </w:rPr>
        <w:t xml:space="preserve"> </w:t>
      </w:r>
      <w:r>
        <w:rPr>
          <w:rFonts w:ascii="宋体" w:hAnsi="宋体" w:eastAsia="宋体" w:cs="宋体"/>
          <w:b/>
          <w:bCs/>
          <w:color w:val="auto"/>
          <w:kern w:val="0"/>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（盖单位章）</w:t>
      </w:r>
    </w:p>
    <w:p w14:paraId="43E78A03">
      <w:pPr>
        <w:pStyle w:val="15"/>
        <w:spacing w:line="576" w:lineRule="exact"/>
        <w:ind w:firstLine="723" w:firstLineChars="0"/>
        <w:jc w:val="center"/>
        <w:outlineLvl w:val="0"/>
        <w:rPr>
          <w:rFonts w:hint="eastAsia"/>
          <w:b/>
          <w:bCs/>
          <w:color w:val="auto"/>
          <w:szCs w:val="24"/>
          <w:highlight w:val="none"/>
          <w:shd w:val="clear" w:color="auto" w:fill="auto"/>
        </w:rPr>
      </w:pPr>
      <w:r>
        <w:rPr>
          <w:rFonts w:hint="eastAsia" w:ascii="宋体" w:hAnsi="宋体" w:eastAsia="宋体" w:cs="宋体"/>
          <w:color w:val="auto"/>
          <w:spacing w:val="-1"/>
          <w:sz w:val="24"/>
          <w:szCs w:val="24"/>
          <w:highlight w:val="none"/>
          <w:shd w:val="clear" w:color="auto" w:fill="auto"/>
        </w:rPr>
        <w:t>法定代表人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color w:val="auto"/>
          <w:spacing w:val="-1"/>
          <w:sz w:val="24"/>
          <w:szCs w:val="24"/>
          <w:highlight w:val="none"/>
          <w:shd w:val="clear" w:color="auto" w:fill="auto"/>
          <w:lang w:val="en-US" w:eastAsia="zh-CN"/>
        </w:rPr>
        <w:t>负责人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sz w:val="24"/>
          <w:szCs w:val="20"/>
        </w:rPr>
        <w:t>或其委托代理人</w:t>
      </w:r>
      <w:r>
        <w:rPr>
          <w:rFonts w:hint="eastAsia" w:ascii="宋体" w:hAnsi="宋体" w:eastAsia="宋体" w:cs="宋体"/>
          <w:color w:val="auto"/>
          <w:spacing w:val="-1"/>
          <w:sz w:val="24"/>
          <w:szCs w:val="24"/>
          <w:highlight w:val="none"/>
          <w:shd w:val="clear" w:color="auto" w:fill="auto"/>
        </w:rPr>
        <w:t>：</w:t>
      </w:r>
      <w:r>
        <w:rPr>
          <w:rFonts w:hint="eastAsia" w:ascii="宋体" w:hAnsi="宋体" w:eastAsia="宋体" w:cs="宋体"/>
          <w:b/>
          <w:bCs/>
          <w:color w:val="auto"/>
          <w:sz w:val="24"/>
          <w:szCs w:val="24"/>
          <w:highlight w:val="none"/>
          <w:shd w:val="clear" w:color="auto" w:fill="auto"/>
        </w:rPr>
        <w:t xml:space="preserve"> </w:t>
      </w:r>
      <w:r>
        <w:rPr>
          <w:rFonts w:ascii="宋体" w:hAnsi="宋体" w:eastAsia="宋体" w:cs="宋体"/>
          <w:b/>
          <w:bCs/>
          <w:color w:val="auto"/>
          <w:kern w:val="0"/>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（签字或盖章）</w:t>
      </w:r>
    </w:p>
    <w:p w14:paraId="6746BB9C">
      <w:pPr>
        <w:pStyle w:val="15"/>
        <w:jc w:val="center"/>
        <w:outlineLvl w:val="1"/>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 xml:space="preserve"> </w:t>
      </w:r>
      <w:r>
        <w:rPr>
          <w:rFonts w:ascii="宋体" w:hAnsi="宋体" w:eastAsia="宋体" w:cs="宋体"/>
          <w:b/>
          <w:bCs/>
          <w:color w:val="auto"/>
          <w:kern w:val="0"/>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ascii="宋体" w:hAnsi="宋体" w:eastAsia="宋体" w:cs="宋体"/>
          <w:b/>
          <w:bCs/>
          <w:color w:val="auto"/>
          <w:kern w:val="0"/>
          <w:sz w:val="24"/>
          <w:szCs w:val="24"/>
          <w:highlight w:val="none"/>
          <w:u w:val="single"/>
          <w:shd w:val="clear" w:color="auto" w:fill="auto"/>
        </w:rPr>
        <w:t xml:space="preserve">   </w:t>
      </w:r>
      <w:r>
        <w:rPr>
          <w:rFonts w:hint="eastAsia" w:ascii="宋体" w:hAnsi="宋体" w:eastAsia="宋体" w:cs="宋体"/>
          <w:b/>
          <w:bCs/>
          <w:color w:val="auto"/>
          <w:kern w:val="0"/>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ascii="宋体" w:hAnsi="宋体" w:eastAsia="宋体" w:cs="宋体"/>
          <w:b/>
          <w:bCs/>
          <w:color w:val="auto"/>
          <w:kern w:val="0"/>
          <w:sz w:val="24"/>
          <w:szCs w:val="24"/>
          <w:highlight w:val="none"/>
          <w:u w:val="single"/>
          <w:shd w:val="clear" w:color="auto" w:fill="auto"/>
        </w:rPr>
        <w:t xml:space="preserve"> </w:t>
      </w:r>
      <w:r>
        <w:rPr>
          <w:rFonts w:hint="eastAsia" w:ascii="宋体" w:hAnsi="宋体" w:eastAsia="宋体" w:cs="宋体"/>
          <w:b/>
          <w:bCs/>
          <w:color w:val="auto"/>
          <w:kern w:val="0"/>
          <w:sz w:val="24"/>
          <w:szCs w:val="24"/>
          <w:highlight w:val="none"/>
          <w:u w:val="single"/>
          <w:shd w:val="clear" w:color="auto" w:fill="auto"/>
        </w:rPr>
        <w:t xml:space="preserve">  </w:t>
      </w:r>
      <w:r>
        <w:rPr>
          <w:rFonts w:ascii="宋体" w:hAnsi="宋体" w:eastAsia="宋体" w:cs="宋体"/>
          <w:b/>
          <w:bCs/>
          <w:color w:val="auto"/>
          <w:kern w:val="0"/>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ermEnd w:id="37"/>
    <w:p w14:paraId="73845ED2">
      <w:pPr>
        <w:pStyle w:val="15"/>
        <w:jc w:val="center"/>
        <w:outlineLvl w:val="1"/>
        <w:rPr>
          <w:rFonts w:hint="eastAsia" w:ascii="宋体" w:hAnsi="宋体" w:cs="宋体"/>
          <w:b/>
          <w:bCs/>
          <w:color w:val="auto"/>
          <w:szCs w:val="28"/>
          <w:highlight w:val="none"/>
          <w:shd w:val="clear" w:color="auto" w:fill="auto"/>
        </w:rPr>
      </w:pPr>
    </w:p>
    <w:p w14:paraId="1B071DF0">
      <w:pPr>
        <w:pStyle w:val="15"/>
        <w:jc w:val="center"/>
        <w:outlineLvl w:val="1"/>
        <w:rPr>
          <w:rFonts w:hint="eastAsia" w:ascii="宋体" w:hAnsi="宋体" w:cs="宋体"/>
          <w:b/>
          <w:bCs/>
          <w:color w:val="auto"/>
          <w:szCs w:val="28"/>
          <w:highlight w:val="none"/>
          <w:shd w:val="clear" w:color="auto" w:fill="auto"/>
        </w:rPr>
      </w:pPr>
    </w:p>
    <w:p w14:paraId="272A42AA">
      <w:pPr>
        <w:pStyle w:val="15"/>
        <w:jc w:val="center"/>
        <w:outlineLvl w:val="1"/>
        <w:rPr>
          <w:rFonts w:hint="eastAsia" w:ascii="宋体" w:hAnsi="宋体" w:cs="宋体"/>
          <w:b/>
          <w:bCs/>
          <w:color w:val="auto"/>
          <w:szCs w:val="28"/>
          <w:highlight w:val="none"/>
          <w:shd w:val="clear" w:color="auto" w:fill="auto"/>
        </w:rPr>
      </w:pPr>
    </w:p>
    <w:p w14:paraId="0EDF25E8">
      <w:pPr>
        <w:pStyle w:val="15"/>
        <w:jc w:val="center"/>
        <w:outlineLvl w:val="1"/>
        <w:rPr>
          <w:rFonts w:hint="eastAsia" w:ascii="宋体" w:hAnsi="宋体" w:cs="宋体"/>
          <w:b/>
          <w:bCs/>
          <w:color w:val="auto"/>
          <w:szCs w:val="28"/>
          <w:highlight w:val="none"/>
          <w:shd w:val="clear" w:color="auto" w:fill="auto"/>
        </w:rPr>
      </w:pPr>
    </w:p>
    <w:p w14:paraId="5FD29D09">
      <w:pPr>
        <w:pStyle w:val="15"/>
        <w:jc w:val="center"/>
        <w:outlineLvl w:val="1"/>
        <w:rPr>
          <w:rFonts w:hint="eastAsia" w:ascii="宋体" w:hAnsi="宋体" w:cs="宋体"/>
          <w:b/>
          <w:bCs/>
          <w:color w:val="auto"/>
          <w:szCs w:val="28"/>
          <w:highlight w:val="none"/>
          <w:shd w:val="clear" w:color="auto" w:fill="auto"/>
        </w:rPr>
      </w:pPr>
    </w:p>
    <w:p w14:paraId="3707287D">
      <w:pPr>
        <w:pStyle w:val="15"/>
        <w:jc w:val="both"/>
        <w:outlineLvl w:val="1"/>
        <w:rPr>
          <w:rFonts w:hint="eastAsia" w:ascii="宋体" w:hAnsi="宋体" w:cs="宋体"/>
          <w:b/>
          <w:bCs/>
          <w:color w:val="auto"/>
          <w:szCs w:val="28"/>
          <w:highlight w:val="none"/>
          <w:shd w:val="clear" w:color="auto" w:fill="auto"/>
        </w:rPr>
      </w:pPr>
    </w:p>
    <w:p w14:paraId="390AF46A">
      <w:pPr>
        <w:pStyle w:val="15"/>
        <w:jc w:val="center"/>
        <w:rPr>
          <w:rFonts w:hint="eastAsia" w:ascii="黑体" w:hAnsi="黑体" w:eastAsia="黑体" w:cs="宋体"/>
          <w:color w:val="auto"/>
          <w:sz w:val="32"/>
          <w:szCs w:val="32"/>
          <w:highlight w:val="none"/>
          <w:shd w:val="clear" w:color="auto" w:fill="auto"/>
        </w:rPr>
      </w:pPr>
      <w:r>
        <w:rPr>
          <w:rFonts w:hint="eastAsia" w:ascii="黑体" w:hAnsi="黑体" w:eastAsia="黑体" w:cs="宋体"/>
          <w:color w:val="auto"/>
          <w:sz w:val="32"/>
          <w:szCs w:val="32"/>
          <w:highlight w:val="none"/>
          <w:shd w:val="clear" w:color="auto" w:fill="auto"/>
          <w:lang w:val="en-US" w:eastAsia="zh-CN"/>
        </w:rPr>
        <w:t>一、</w:t>
      </w:r>
      <w:r>
        <w:rPr>
          <w:rFonts w:hint="eastAsia" w:ascii="黑体" w:hAnsi="黑体" w:eastAsia="黑体" w:cs="宋体"/>
          <w:color w:val="auto"/>
          <w:sz w:val="32"/>
          <w:szCs w:val="32"/>
          <w:highlight w:val="none"/>
          <w:shd w:val="clear" w:color="auto" w:fill="auto"/>
        </w:rPr>
        <w:t>响应报价函</w:t>
      </w:r>
      <w:bookmarkEnd w:id="61"/>
    </w:p>
    <w:p w14:paraId="04AF34A1">
      <w:pPr>
        <w:pStyle w:val="15"/>
        <w:spacing w:line="576" w:lineRule="exac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致：</w:t>
      </w:r>
      <w:permStart w:id="38" w:edGrp="everyone"/>
      <w:r>
        <w:rPr>
          <w:rFonts w:hint="eastAsia" w:ascii="宋体" w:hAnsi="宋体" w:cs="宋体"/>
          <w:color w:val="auto"/>
          <w:sz w:val="24"/>
          <w:highlight w:val="none"/>
          <w:u w:val="single"/>
          <w:shd w:val="clear" w:color="auto" w:fill="auto"/>
          <w:lang w:val="en-US" w:eastAsia="zh-CN"/>
        </w:rPr>
        <w:t>海南省桂林洋公用事业发展有限公司</w:t>
      </w:r>
      <w:permEnd w:id="38"/>
    </w:p>
    <w:p w14:paraId="046A01E0">
      <w:pPr>
        <w:pStyle w:val="15"/>
        <w:spacing w:line="576" w:lineRule="exact"/>
        <w:ind w:firstLine="480"/>
        <w:rPr>
          <w:rFonts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根据你方采购项目</w:t>
      </w:r>
      <w:permStart w:id="39" w:edGrp="everyone"/>
      <w:r>
        <w:rPr>
          <w:rFonts w:hint="eastAsia" w:ascii="宋体" w:hAnsi="宋体" w:cs="Times New Roman"/>
          <w:color w:val="auto"/>
          <w:sz w:val="24"/>
          <w:highlight w:val="none"/>
          <w:u w:val="single"/>
          <w:shd w:val="clear" w:color="auto" w:fill="auto"/>
          <w:lang w:val="zh-CN" w:eastAsia="zh-CN"/>
        </w:rPr>
        <w:t>海口江东新区海堤治理提升工程-桂林洋公用事业公司供水管迁改工程施工主材</w:t>
      </w:r>
      <w:permEnd w:id="39"/>
      <w:r>
        <w:rPr>
          <w:rFonts w:hint="eastAsia" w:ascii="宋体" w:hAnsi="宋体" w:cs="宋体"/>
          <w:color w:val="auto"/>
          <w:sz w:val="24"/>
          <w:highlight w:val="none"/>
          <w:shd w:val="clear" w:color="auto" w:fill="auto"/>
        </w:rPr>
        <w:t>的询比价要求，现场递交符合密封包装要求的签字盖章纸质版响应文件壹份及签字盖章版 PDF 格式电子响应文件壹份(存储媒介为U盘)，纸质版响应文件与电子版响应文件不一致时，以纸质版响应文件为准</w:t>
      </w:r>
      <w:r>
        <w:rPr>
          <w:rFonts w:ascii="宋体" w:hAnsi="宋体" w:cs="宋体"/>
          <w:color w:val="auto"/>
          <w:sz w:val="24"/>
          <w:highlight w:val="none"/>
          <w:shd w:val="clear" w:color="auto" w:fill="auto"/>
        </w:rPr>
        <w:t>。据此函，兹承诺如下：</w:t>
      </w:r>
    </w:p>
    <w:p w14:paraId="43ED450D">
      <w:pPr>
        <w:pStyle w:val="15"/>
        <w:spacing w:line="576" w:lineRule="exact"/>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（1）我方同意响应询比价文件，就上述项目的</w:t>
      </w:r>
      <w:r>
        <w:rPr>
          <w:rFonts w:hint="eastAsia" w:ascii="宋体" w:hAnsi="宋体" w:cs="Times New Roman"/>
          <w:color w:val="auto"/>
          <w:sz w:val="24"/>
          <w:highlight w:val="none"/>
          <w:u w:val="single"/>
          <w:shd w:val="clear" w:color="auto" w:fill="auto"/>
          <w:lang w:val="zh-CN" w:eastAsia="zh-CN"/>
        </w:rPr>
        <w:t>海口江东新区海堤治理提升工程-桂林洋公用事业公司供水管迁改工程施工主材</w:t>
      </w:r>
      <w:r>
        <w:rPr>
          <w:rFonts w:hint="eastAsia" w:ascii="宋体" w:hAnsi="宋体" w:cs="宋体"/>
          <w:color w:val="auto"/>
          <w:sz w:val="24"/>
          <w:highlight w:val="none"/>
          <w:shd w:val="clear" w:color="auto" w:fill="auto"/>
        </w:rPr>
        <w:t>工作及相关服务进行响应报价，我方愿意以含税总价人民币（大写）：</w:t>
      </w:r>
      <w:r>
        <w:rPr>
          <w:rFonts w:hint="eastAsia" w:ascii="宋体" w:hAnsi="宋体" w:cs="宋体"/>
          <w:b/>
          <w:bCs/>
          <w:color w:val="auto"/>
          <w:sz w:val="24"/>
          <w:highlight w:val="none"/>
          <w:shd w:val="clear" w:color="auto" w:fill="auto"/>
          <w:lang w:val="zh-CN"/>
        </w:rPr>
        <w:t xml:space="preserve"> </w:t>
      </w:r>
      <w:permStart w:id="40" w:edGrp="everyone"/>
      <w:r>
        <w:rPr>
          <w:rFonts w:ascii="宋体" w:hAnsi="宋体" w:cs="宋体"/>
          <w:b/>
          <w:bCs/>
          <w:color w:val="auto"/>
          <w:kern w:val="0"/>
          <w:sz w:val="24"/>
          <w:highlight w:val="none"/>
          <w:u w:val="single"/>
          <w:shd w:val="clear" w:color="auto" w:fill="auto"/>
        </w:rPr>
        <w:t xml:space="preserve">     </w:t>
      </w:r>
      <w:permEnd w:id="40"/>
      <w:r>
        <w:rPr>
          <w:rFonts w:hint="eastAsia" w:ascii="宋体" w:hAnsi="宋体" w:cs="宋体"/>
          <w:color w:val="auto"/>
          <w:sz w:val="24"/>
          <w:highlight w:val="none"/>
          <w:shd w:val="clear" w:color="auto" w:fill="auto"/>
        </w:rPr>
        <w:t>元（</w:t>
      </w:r>
      <w:r>
        <w:rPr>
          <w:rFonts w:ascii="Arial" w:hAnsi="Arial" w:cs="Arial"/>
          <w:color w:val="auto"/>
          <w:sz w:val="24"/>
          <w:highlight w:val="none"/>
          <w:shd w:val="clear" w:color="auto" w:fill="auto"/>
        </w:rPr>
        <w:t>¥</w:t>
      </w:r>
      <w:r>
        <w:rPr>
          <w:rFonts w:hint="eastAsia" w:ascii="宋体" w:hAnsi="宋体" w:cs="宋体"/>
          <w:color w:val="auto"/>
          <w:sz w:val="24"/>
          <w:highlight w:val="none"/>
          <w:shd w:val="clear" w:color="auto" w:fill="auto"/>
        </w:rPr>
        <w:t>：</w:t>
      </w:r>
      <w:r>
        <w:rPr>
          <w:rFonts w:hint="eastAsia" w:ascii="宋体" w:hAnsi="宋体" w:cs="宋体"/>
          <w:b/>
          <w:bCs/>
          <w:color w:val="auto"/>
          <w:sz w:val="24"/>
          <w:highlight w:val="none"/>
          <w:shd w:val="clear" w:color="auto" w:fill="auto"/>
          <w:lang w:val="zh-CN"/>
        </w:rPr>
        <w:t xml:space="preserve"> </w:t>
      </w:r>
      <w:permStart w:id="41" w:edGrp="everyone"/>
      <w:r>
        <w:rPr>
          <w:rFonts w:ascii="宋体" w:hAnsi="宋体" w:cs="宋体"/>
          <w:b/>
          <w:bCs/>
          <w:color w:val="auto"/>
          <w:kern w:val="0"/>
          <w:sz w:val="24"/>
          <w:highlight w:val="none"/>
          <w:u w:val="single"/>
          <w:shd w:val="clear" w:color="auto" w:fill="auto"/>
        </w:rPr>
        <w:t xml:space="preserve">        </w:t>
      </w:r>
      <w:permEnd w:id="41"/>
      <w:r>
        <w:rPr>
          <w:rFonts w:hint="eastAsia" w:ascii="宋体" w:hAnsi="宋体" w:cs="宋体"/>
          <w:color w:val="auto"/>
          <w:sz w:val="24"/>
          <w:highlight w:val="none"/>
          <w:shd w:val="clear" w:color="auto" w:fill="auto"/>
        </w:rPr>
        <w:t>元）作为我方响应报价的暂定总价，</w:t>
      </w:r>
      <w:r>
        <w:rPr>
          <w:rFonts w:hint="eastAsia" w:ascii="宋体" w:hAnsi="宋体"/>
          <w:color w:val="auto"/>
          <w:kern w:val="0"/>
          <w:sz w:val="24"/>
          <w:highlight w:val="none"/>
          <w:shd w:val="clear" w:color="auto" w:fill="auto"/>
        </w:rPr>
        <w:t>税率：</w:t>
      </w:r>
      <w:r>
        <w:rPr>
          <w:rFonts w:hint="eastAsia" w:ascii="宋体" w:hAnsi="宋体" w:cs="宋体"/>
          <w:b/>
          <w:bCs/>
          <w:color w:val="auto"/>
          <w:sz w:val="24"/>
          <w:highlight w:val="none"/>
          <w:shd w:val="clear" w:color="auto" w:fill="auto"/>
          <w:lang w:val="zh-CN"/>
        </w:rPr>
        <w:t xml:space="preserve"> </w:t>
      </w:r>
      <w:permStart w:id="42" w:edGrp="everyone"/>
      <w:r>
        <w:rPr>
          <w:rFonts w:ascii="宋体" w:hAnsi="宋体" w:cs="宋体"/>
          <w:b/>
          <w:bCs/>
          <w:color w:val="auto"/>
          <w:kern w:val="0"/>
          <w:sz w:val="24"/>
          <w:highlight w:val="none"/>
          <w:u w:val="single"/>
          <w:shd w:val="clear" w:color="auto" w:fill="auto"/>
        </w:rPr>
        <w:t xml:space="preserve">    </w:t>
      </w:r>
      <w:permEnd w:id="42"/>
      <w:r>
        <w:rPr>
          <w:rFonts w:hint="eastAsia" w:ascii="宋体" w:hAnsi="宋体"/>
          <w:color w:val="auto"/>
          <w:kern w:val="0"/>
          <w:sz w:val="24"/>
          <w:highlight w:val="none"/>
          <w:shd w:val="clear" w:color="auto" w:fill="auto"/>
        </w:rPr>
        <w:t>%，不含税总价人民币（大写）</w:t>
      </w:r>
      <w:r>
        <w:rPr>
          <w:rFonts w:hint="eastAsia" w:ascii="宋体" w:hAnsi="宋体" w:cs="宋体"/>
          <w:b/>
          <w:bCs/>
          <w:color w:val="auto"/>
          <w:sz w:val="24"/>
          <w:highlight w:val="none"/>
          <w:shd w:val="clear" w:color="auto" w:fill="auto"/>
          <w:lang w:val="zh-CN"/>
        </w:rPr>
        <w:t xml:space="preserve"> </w:t>
      </w:r>
      <w:permStart w:id="43" w:edGrp="everyone"/>
      <w:r>
        <w:rPr>
          <w:rFonts w:ascii="宋体" w:hAnsi="宋体" w:cs="宋体"/>
          <w:b/>
          <w:bCs/>
          <w:color w:val="auto"/>
          <w:kern w:val="0"/>
          <w:sz w:val="24"/>
          <w:highlight w:val="none"/>
          <w:u w:val="single"/>
          <w:shd w:val="clear" w:color="auto" w:fill="auto"/>
        </w:rPr>
        <w:t xml:space="preserve">          </w:t>
      </w:r>
      <w:permEnd w:id="43"/>
      <w:r>
        <w:rPr>
          <w:rFonts w:hint="eastAsia" w:ascii="宋体" w:hAnsi="宋体" w:cs="宋体"/>
          <w:color w:val="auto"/>
          <w:sz w:val="24"/>
          <w:highlight w:val="none"/>
          <w:shd w:val="clear" w:color="auto" w:fill="auto"/>
        </w:rPr>
        <w:t>元（</w:t>
      </w:r>
      <w:r>
        <w:rPr>
          <w:rFonts w:ascii="Arial" w:hAnsi="Arial" w:cs="Arial"/>
          <w:color w:val="auto"/>
          <w:sz w:val="24"/>
          <w:highlight w:val="none"/>
          <w:shd w:val="clear" w:color="auto" w:fill="auto"/>
        </w:rPr>
        <w:t>¥</w:t>
      </w:r>
      <w:r>
        <w:rPr>
          <w:rFonts w:hint="eastAsia" w:ascii="宋体" w:hAnsi="宋体" w:cs="宋体"/>
          <w:color w:val="auto"/>
          <w:sz w:val="24"/>
          <w:highlight w:val="none"/>
          <w:shd w:val="clear" w:color="auto" w:fill="auto"/>
        </w:rPr>
        <w:t>：</w:t>
      </w:r>
      <w:r>
        <w:rPr>
          <w:rFonts w:hint="eastAsia" w:ascii="宋体" w:hAnsi="宋体" w:cs="宋体"/>
          <w:b/>
          <w:bCs/>
          <w:color w:val="auto"/>
          <w:sz w:val="24"/>
          <w:highlight w:val="none"/>
          <w:shd w:val="clear" w:color="auto" w:fill="auto"/>
          <w:lang w:val="zh-CN"/>
        </w:rPr>
        <w:t xml:space="preserve"> </w:t>
      </w:r>
      <w:permStart w:id="44" w:edGrp="everyone"/>
      <w:r>
        <w:rPr>
          <w:rFonts w:ascii="宋体" w:hAnsi="宋体" w:cs="宋体"/>
          <w:b/>
          <w:bCs/>
          <w:color w:val="auto"/>
          <w:kern w:val="0"/>
          <w:sz w:val="24"/>
          <w:highlight w:val="none"/>
          <w:u w:val="single"/>
          <w:shd w:val="clear" w:color="auto" w:fill="auto"/>
        </w:rPr>
        <w:t xml:space="preserve">       </w:t>
      </w:r>
      <w:permEnd w:id="44"/>
      <w:r>
        <w:rPr>
          <w:rFonts w:hint="eastAsia" w:ascii="宋体" w:hAnsi="宋体" w:cs="宋体"/>
          <w:color w:val="auto"/>
          <w:sz w:val="24"/>
          <w:highlight w:val="none"/>
          <w:shd w:val="clear" w:color="auto" w:fill="auto"/>
        </w:rPr>
        <w:t>元）。包含按照合同约定完成本采购项目规定的所有</w:t>
      </w:r>
      <w:r>
        <w:rPr>
          <w:rFonts w:hint="eastAsia" w:ascii="宋体" w:hAnsi="宋体" w:cs="Times New Roman"/>
          <w:color w:val="auto"/>
          <w:sz w:val="24"/>
          <w:highlight w:val="none"/>
          <w:u w:val="single"/>
          <w:shd w:val="clear" w:color="auto" w:fill="auto"/>
          <w:lang w:val="zh-CN" w:eastAsia="zh-CN"/>
        </w:rPr>
        <w:t>施工主材</w:t>
      </w:r>
      <w:r>
        <w:rPr>
          <w:rFonts w:hint="eastAsia" w:ascii="宋体" w:hAnsi="宋体" w:cs="Times New Roman"/>
          <w:color w:val="auto"/>
          <w:sz w:val="24"/>
          <w:highlight w:val="none"/>
          <w:u w:val="single"/>
          <w:shd w:val="clear" w:color="auto" w:fill="auto"/>
          <w:lang w:val="en-US" w:eastAsia="zh-CN"/>
        </w:rPr>
        <w:t>供货</w:t>
      </w:r>
      <w:r>
        <w:rPr>
          <w:rFonts w:hint="eastAsia" w:ascii="宋体" w:hAnsi="宋体" w:cs="宋体"/>
          <w:color w:val="auto"/>
          <w:sz w:val="24"/>
          <w:highlight w:val="none"/>
          <w:shd w:val="clear" w:color="auto" w:fill="auto"/>
        </w:rPr>
        <w:t>工作及相关服务的费用，</w:t>
      </w:r>
      <w:permStart w:id="45" w:edGrp="everyone"/>
      <w:r>
        <w:rPr>
          <w:rFonts w:hint="eastAsia" w:ascii="宋体" w:hAnsi="宋体" w:cs="宋体"/>
          <w:color w:val="auto"/>
          <w:sz w:val="24"/>
          <w:highlight w:val="none"/>
          <w:shd w:val="clear" w:color="auto" w:fill="auto"/>
          <w:lang w:val="en-US" w:eastAsia="zh-CN"/>
        </w:rPr>
        <w:t>工期</w:t>
      </w:r>
      <w:r>
        <w:rPr>
          <w:rFonts w:hint="eastAsia" w:ascii="宋体" w:hAnsi="宋体" w:cs="仿宋_GB2312"/>
          <w:color w:val="auto"/>
          <w:kern w:val="0"/>
          <w:sz w:val="24"/>
          <w:szCs w:val="24"/>
          <w:highlight w:val="none"/>
          <w:u w:val="single"/>
          <w:lang w:val="en-US" w:eastAsia="zh-CN"/>
        </w:rPr>
        <w:t>根据施工实际进度要求，3日内供货</w:t>
      </w:r>
      <w:permEnd w:id="45"/>
      <w:r>
        <w:rPr>
          <w:rFonts w:hint="eastAsia" w:ascii="宋体" w:hAnsi="宋体" w:cs="宋体"/>
          <w:color w:val="auto"/>
          <w:sz w:val="24"/>
          <w:highlight w:val="none"/>
          <w:shd w:val="clear" w:color="auto" w:fill="auto"/>
        </w:rPr>
        <w:t>。质量标准</w:t>
      </w:r>
      <w:permStart w:id="46" w:edGrp="everyone"/>
      <w:r>
        <w:rPr>
          <w:rFonts w:hint="eastAsia" w:ascii="宋体" w:hAnsi="宋体" w:cs="宋体"/>
          <w:b/>
          <w:bCs/>
          <w:color w:val="auto"/>
          <w:sz w:val="24"/>
          <w:highlight w:val="none"/>
          <w:u w:val="single"/>
          <w:shd w:val="clear" w:color="auto" w:fill="auto"/>
        </w:rPr>
        <w:t>合格</w:t>
      </w:r>
      <w:permEnd w:id="46"/>
      <w:r>
        <w:rPr>
          <w:rFonts w:hint="eastAsia" w:ascii="宋体" w:hAnsi="宋体" w:cs="宋体"/>
          <w:color w:val="auto"/>
          <w:sz w:val="24"/>
          <w:highlight w:val="none"/>
          <w:shd w:val="clear" w:color="auto" w:fill="auto"/>
        </w:rPr>
        <w:t>；</w:t>
      </w:r>
    </w:p>
    <w:p w14:paraId="71912D1F">
      <w:pPr>
        <w:pStyle w:val="15"/>
        <w:spacing w:line="576" w:lineRule="exact"/>
        <w:ind w:firstLine="480"/>
        <w:rPr>
          <w:rFonts w:ascii="宋体" w:hAnsi="宋体"/>
          <w:b/>
          <w:bCs/>
          <w:color w:val="auto"/>
          <w:sz w:val="24"/>
          <w:highlight w:val="none"/>
          <w:shd w:val="clear" w:color="auto" w:fill="auto"/>
        </w:rPr>
      </w:pPr>
      <w:r>
        <w:rPr>
          <w:rFonts w:ascii="宋体" w:hAnsi="宋体" w:cs="宋体"/>
          <w:color w:val="auto"/>
          <w:sz w:val="24"/>
          <w:highlight w:val="none"/>
          <w:shd w:val="clear" w:color="auto" w:fill="auto"/>
        </w:rPr>
        <w:t>（2）我们根据</w:t>
      </w:r>
      <w:r>
        <w:rPr>
          <w:rFonts w:hint="eastAsia" w:ascii="宋体" w:hAnsi="宋体" w:cs="宋体"/>
          <w:color w:val="auto"/>
          <w:sz w:val="24"/>
          <w:highlight w:val="none"/>
          <w:shd w:val="clear" w:color="auto" w:fill="auto"/>
        </w:rPr>
        <w:t>询比价</w:t>
      </w:r>
      <w:r>
        <w:rPr>
          <w:rFonts w:ascii="宋体" w:hAnsi="宋体" w:cs="宋体"/>
          <w:color w:val="auto"/>
          <w:sz w:val="24"/>
          <w:highlight w:val="none"/>
          <w:shd w:val="clear" w:color="auto" w:fill="auto"/>
        </w:rPr>
        <w:t>文件的规定，</w:t>
      </w:r>
      <w:r>
        <w:rPr>
          <w:rFonts w:hint="eastAsia" w:ascii="宋体" w:hAnsi="宋体" w:cs="宋体"/>
          <w:color w:val="auto"/>
          <w:sz w:val="24"/>
          <w:highlight w:val="none"/>
          <w:shd w:val="clear" w:color="auto" w:fill="auto"/>
        </w:rPr>
        <w:t>接受</w:t>
      </w:r>
      <w:r>
        <w:rPr>
          <w:rFonts w:hint="eastAsia" w:ascii="宋体" w:hAnsi="宋体"/>
          <w:color w:val="auto"/>
          <w:sz w:val="24"/>
          <w:highlight w:val="none"/>
          <w:shd w:val="clear" w:color="auto" w:fill="auto"/>
        </w:rPr>
        <w:t>本项目合同中所有条款</w:t>
      </w:r>
      <w:r>
        <w:rPr>
          <w:rFonts w:hint="eastAsia" w:ascii="宋体" w:hAnsi="宋体"/>
          <w:b/>
          <w:bCs/>
          <w:color w:val="auto"/>
          <w:sz w:val="24"/>
          <w:highlight w:val="none"/>
          <w:shd w:val="clear" w:color="auto" w:fill="auto"/>
        </w:rPr>
        <w:t>，</w:t>
      </w:r>
      <w:r>
        <w:rPr>
          <w:rFonts w:ascii="宋体" w:hAnsi="宋体" w:cs="宋体"/>
          <w:color w:val="auto"/>
          <w:sz w:val="24"/>
          <w:highlight w:val="none"/>
          <w:shd w:val="clear" w:color="auto" w:fill="auto"/>
        </w:rPr>
        <w:t>承担完成合同的责任和义务</w:t>
      </w:r>
      <w:r>
        <w:rPr>
          <w:rFonts w:hint="eastAsia" w:ascii="宋体" w:hAnsi="宋体" w:cs="宋体"/>
          <w:color w:val="auto"/>
          <w:sz w:val="24"/>
          <w:highlight w:val="none"/>
          <w:shd w:val="clear" w:color="auto" w:fill="auto"/>
        </w:rPr>
        <w:t>，如随意</w:t>
      </w:r>
      <w:r>
        <w:rPr>
          <w:rFonts w:hint="eastAsia" w:ascii="宋体" w:hAnsi="宋体"/>
          <w:color w:val="auto"/>
          <w:sz w:val="24"/>
          <w:highlight w:val="none"/>
          <w:shd w:val="clear" w:color="auto" w:fill="auto"/>
        </w:rPr>
        <w:t>更改，同意采购人按违约处理。</w:t>
      </w:r>
    </w:p>
    <w:p w14:paraId="609B86A9">
      <w:pPr>
        <w:pStyle w:val="15"/>
        <w:spacing w:line="576" w:lineRule="exact"/>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（3）我方已详细研究了</w:t>
      </w:r>
      <w:r>
        <w:rPr>
          <w:rFonts w:hint="eastAsia" w:ascii="宋体" w:hAnsi="宋体" w:cs="宋体"/>
          <w:color w:val="auto"/>
          <w:sz w:val="24"/>
          <w:highlight w:val="none"/>
          <w:shd w:val="clear" w:color="auto" w:fill="auto"/>
        </w:rPr>
        <w:t>询比价</w:t>
      </w:r>
      <w:r>
        <w:rPr>
          <w:rFonts w:ascii="宋体" w:hAnsi="宋体" w:cs="宋体"/>
          <w:color w:val="auto"/>
          <w:sz w:val="24"/>
          <w:highlight w:val="none"/>
          <w:shd w:val="clear" w:color="auto" w:fill="auto"/>
        </w:rPr>
        <w:t>文件的所有内容包括修改文件（如果有）、所有已提供的参考资料及有关附件，并完全明白此</w:t>
      </w:r>
      <w:r>
        <w:rPr>
          <w:rFonts w:hint="eastAsia" w:ascii="宋体" w:hAnsi="宋体" w:cs="宋体"/>
          <w:color w:val="auto"/>
          <w:sz w:val="24"/>
          <w:highlight w:val="none"/>
          <w:shd w:val="clear" w:color="auto" w:fill="auto"/>
        </w:rPr>
        <w:t>询比价</w:t>
      </w:r>
      <w:r>
        <w:rPr>
          <w:rFonts w:ascii="宋体" w:hAnsi="宋体" w:cs="宋体"/>
          <w:color w:val="auto"/>
          <w:sz w:val="24"/>
          <w:highlight w:val="none"/>
          <w:shd w:val="clear" w:color="auto" w:fill="auto"/>
        </w:rPr>
        <w:t>文件没有倾向性及排斥潜在供应商的内容，以及</w:t>
      </w:r>
      <w:r>
        <w:rPr>
          <w:rFonts w:hint="eastAsia" w:ascii="宋体" w:hAnsi="宋体" w:cs="宋体"/>
          <w:color w:val="auto"/>
          <w:sz w:val="24"/>
          <w:highlight w:val="none"/>
          <w:shd w:val="clear" w:color="auto" w:fill="auto"/>
        </w:rPr>
        <w:t>询比价</w:t>
      </w:r>
      <w:r>
        <w:rPr>
          <w:rFonts w:ascii="宋体" w:hAnsi="宋体" w:cs="宋体"/>
          <w:color w:val="auto"/>
          <w:sz w:val="24"/>
          <w:highlight w:val="none"/>
          <w:shd w:val="clear" w:color="auto" w:fill="auto"/>
        </w:rPr>
        <w:t>文件关于实质性要求的内容，我方放弃在此方面提出含糊意见或误解的一切权力。</w:t>
      </w:r>
    </w:p>
    <w:p w14:paraId="1F667153">
      <w:pPr>
        <w:pStyle w:val="15"/>
        <w:spacing w:line="576" w:lineRule="exact"/>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（4）本报价有效期为自</w:t>
      </w:r>
      <w:r>
        <w:rPr>
          <w:rFonts w:hint="eastAsia" w:ascii="宋体" w:hAnsi="宋体" w:cs="宋体"/>
          <w:color w:val="auto"/>
          <w:sz w:val="24"/>
          <w:highlight w:val="none"/>
          <w:shd w:val="clear" w:color="auto" w:fill="auto"/>
        </w:rPr>
        <w:t>响应文件递交截止之日</w:t>
      </w:r>
      <w:r>
        <w:rPr>
          <w:rFonts w:ascii="宋体" w:hAnsi="宋体" w:cs="宋体"/>
          <w:color w:val="auto"/>
          <w:sz w:val="24"/>
          <w:highlight w:val="none"/>
          <w:shd w:val="clear" w:color="auto" w:fill="auto"/>
        </w:rPr>
        <w:t>起</w:t>
      </w:r>
      <w:r>
        <w:rPr>
          <w:rFonts w:ascii="宋体" w:hAnsi="宋体" w:cs="宋体"/>
          <w:b/>
          <w:bCs/>
          <w:color w:val="auto"/>
          <w:kern w:val="0"/>
          <w:sz w:val="24"/>
          <w:highlight w:val="none"/>
          <w:u w:val="single"/>
          <w:shd w:val="clear" w:color="auto" w:fill="auto"/>
        </w:rPr>
        <w:t xml:space="preserve"> </w:t>
      </w:r>
      <w:r>
        <w:rPr>
          <w:rFonts w:ascii="宋体" w:hAnsi="宋体" w:cs="宋体"/>
          <w:color w:val="auto"/>
          <w:kern w:val="0"/>
          <w:sz w:val="24"/>
          <w:highlight w:val="none"/>
          <w:u w:val="single"/>
          <w:shd w:val="clear" w:color="auto" w:fill="auto"/>
        </w:rPr>
        <w:t>60</w:t>
      </w:r>
      <w:r>
        <w:rPr>
          <w:rFonts w:ascii="宋体" w:hAnsi="宋体" w:cs="宋体"/>
          <w:b/>
          <w:bCs/>
          <w:color w:val="auto"/>
          <w:kern w:val="0"/>
          <w:sz w:val="24"/>
          <w:highlight w:val="none"/>
          <w:u w:val="single"/>
          <w:shd w:val="clear" w:color="auto" w:fill="auto"/>
        </w:rPr>
        <w:t xml:space="preserve"> </w:t>
      </w:r>
      <w:r>
        <w:rPr>
          <w:rFonts w:ascii="宋体" w:hAnsi="宋体" w:cs="宋体"/>
          <w:color w:val="auto"/>
          <w:sz w:val="24"/>
          <w:highlight w:val="none"/>
          <w:shd w:val="clear" w:color="auto" w:fill="auto"/>
        </w:rPr>
        <w:t>日历日。报价有效期满之前均具有约束力。</w:t>
      </w:r>
    </w:p>
    <w:p w14:paraId="2A231FAA">
      <w:pPr>
        <w:pStyle w:val="15"/>
        <w:spacing w:line="576" w:lineRule="exact"/>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（5）同意按供应商须知中关于不予退还</w:t>
      </w:r>
      <w:r>
        <w:rPr>
          <w:rFonts w:hint="eastAsia" w:ascii="宋体" w:hAnsi="宋体" w:cs="宋体"/>
          <w:color w:val="auto"/>
          <w:sz w:val="24"/>
          <w:highlight w:val="none"/>
          <w:shd w:val="clear" w:color="auto" w:fill="auto"/>
        </w:rPr>
        <w:t>询比价</w:t>
      </w:r>
      <w:r>
        <w:rPr>
          <w:rFonts w:ascii="宋体" w:hAnsi="宋体" w:cs="宋体"/>
          <w:color w:val="auto"/>
          <w:sz w:val="24"/>
          <w:highlight w:val="none"/>
          <w:shd w:val="clear" w:color="auto" w:fill="auto"/>
        </w:rPr>
        <w:t>保证金的规定。</w:t>
      </w:r>
    </w:p>
    <w:p w14:paraId="71FF1F99">
      <w:pPr>
        <w:pStyle w:val="15"/>
        <w:spacing w:line="576" w:lineRule="exact"/>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（6）同意向贵方提供贵方可能要求的与本报价有关任何证据或资料。</w:t>
      </w:r>
    </w:p>
    <w:p w14:paraId="0D52B178">
      <w:pPr>
        <w:pStyle w:val="15"/>
        <w:spacing w:line="576" w:lineRule="exact"/>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与本报价有关的正式通讯地址为：</w:t>
      </w:r>
      <w:permStart w:id="47" w:edGrp="everyone"/>
      <w:r>
        <w:rPr>
          <w:rFonts w:hint="eastAsia" w:ascii="宋体" w:hAnsi="宋体" w:cs="宋体"/>
          <w:b/>
          <w:bCs/>
          <w:color w:val="auto"/>
          <w:sz w:val="24"/>
          <w:highlight w:val="none"/>
          <w:shd w:val="clear" w:color="auto" w:fill="auto"/>
          <w:lang w:val="zh-CN"/>
        </w:rPr>
        <w:t xml:space="preserve"> </w:t>
      </w:r>
      <w:r>
        <w:rPr>
          <w:rFonts w:ascii="宋体" w:hAnsi="宋体" w:cs="宋体"/>
          <w:b/>
          <w:bCs/>
          <w:color w:val="auto"/>
          <w:kern w:val="0"/>
          <w:sz w:val="24"/>
          <w:highlight w:val="none"/>
          <w:u w:val="single"/>
          <w:shd w:val="clear" w:color="auto" w:fill="auto"/>
        </w:rPr>
        <w:t xml:space="preserve">       </w:t>
      </w:r>
    </w:p>
    <w:permEnd w:id="47"/>
    <w:p w14:paraId="64E8B4A8">
      <w:pPr>
        <w:pStyle w:val="15"/>
        <w:spacing w:line="576" w:lineRule="exact"/>
        <w:ind w:firstLine="960" w:firstLineChars="40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供应商名称：</w:t>
      </w:r>
      <w:permStart w:id="48" w:edGrp="everyone"/>
      <w:r>
        <w:rPr>
          <w:rFonts w:ascii="宋体" w:hAnsi="宋体" w:cs="宋体"/>
          <w:b/>
          <w:bCs/>
          <w:color w:val="auto"/>
          <w:kern w:val="0"/>
          <w:sz w:val="24"/>
          <w:highlight w:val="none"/>
          <w:u w:val="single"/>
          <w:shd w:val="clear" w:color="auto" w:fill="auto"/>
        </w:rPr>
        <w:t xml:space="preserve">       </w:t>
      </w:r>
      <w:r>
        <w:rPr>
          <w:rFonts w:ascii="宋体" w:hAnsi="宋体" w:cs="宋体"/>
          <w:color w:val="auto"/>
          <w:sz w:val="24"/>
          <w:highlight w:val="none"/>
          <w:shd w:val="clear" w:color="auto" w:fill="auto"/>
        </w:rPr>
        <w:t>（公章</w:t>
      </w:r>
      <w:permEnd w:id="48"/>
      <w:r>
        <w:rPr>
          <w:rFonts w:ascii="宋体" w:hAnsi="宋体" w:cs="宋体"/>
          <w:color w:val="auto"/>
          <w:sz w:val="24"/>
          <w:highlight w:val="none"/>
          <w:shd w:val="clear" w:color="auto" w:fill="auto"/>
        </w:rPr>
        <w:t xml:space="preserve">）    </w:t>
      </w:r>
    </w:p>
    <w:p w14:paraId="3A919F1C">
      <w:pPr>
        <w:spacing w:line="576" w:lineRule="exact"/>
        <w:ind w:firstLine="952" w:firstLineChars="400"/>
        <w:rPr>
          <w:rFonts w:hint="eastAsia" w:ascii="宋体" w:hAnsi="宋体" w:cs="宋体"/>
          <w:color w:val="auto"/>
          <w:sz w:val="24"/>
          <w:highlight w:val="none"/>
          <w:shd w:val="clear" w:color="auto" w:fill="auto"/>
        </w:rPr>
      </w:pPr>
      <w:r>
        <w:rPr>
          <w:rFonts w:hint="eastAsia" w:ascii="宋体" w:hAnsi="宋体" w:eastAsia="宋体" w:cs="宋体"/>
          <w:color w:val="auto"/>
          <w:spacing w:val="-1"/>
          <w:sz w:val="24"/>
          <w:szCs w:val="24"/>
          <w:highlight w:val="none"/>
          <w:shd w:val="clear" w:color="auto" w:fill="auto"/>
        </w:rPr>
        <w:t>法定代表人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color w:val="auto"/>
          <w:spacing w:val="-1"/>
          <w:sz w:val="24"/>
          <w:szCs w:val="24"/>
          <w:highlight w:val="none"/>
          <w:shd w:val="clear" w:color="auto" w:fill="auto"/>
          <w:lang w:val="en-US" w:eastAsia="zh-CN"/>
        </w:rPr>
        <w:t>负责人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color w:val="auto"/>
          <w:spacing w:val="-1"/>
          <w:sz w:val="24"/>
          <w:szCs w:val="24"/>
          <w:highlight w:val="none"/>
          <w:shd w:val="clear" w:color="auto" w:fill="auto"/>
        </w:rPr>
        <w:t>或其委托代理人</w:t>
      </w:r>
      <w:r>
        <w:rPr>
          <w:rFonts w:hint="eastAsia" w:ascii="宋体" w:hAnsi="宋体" w:cs="宋体"/>
          <w:color w:val="auto"/>
          <w:sz w:val="24"/>
          <w:highlight w:val="none"/>
          <w:shd w:val="clear" w:color="auto" w:fill="auto"/>
        </w:rPr>
        <w:t>：</w:t>
      </w:r>
      <w:permStart w:id="49" w:edGrp="everyone"/>
      <w:r>
        <w:rPr>
          <w:rFonts w:ascii="宋体" w:hAnsi="宋体" w:cs="宋体"/>
          <w:b/>
          <w:bCs/>
          <w:color w:val="auto"/>
          <w:kern w:val="0"/>
          <w:sz w:val="24"/>
          <w:highlight w:val="none"/>
          <w:u w:val="single"/>
          <w:shd w:val="clear" w:color="auto" w:fill="auto"/>
        </w:rPr>
        <w:t xml:space="preserve">       </w:t>
      </w:r>
      <w:r>
        <w:rPr>
          <w:rFonts w:hint="eastAsia" w:ascii="宋体" w:hAnsi="宋体" w:cs="宋体"/>
          <w:color w:val="auto"/>
          <w:sz w:val="24"/>
          <w:highlight w:val="none"/>
          <w:shd w:val="clear" w:color="auto" w:fill="auto"/>
        </w:rPr>
        <w:t>（签字或盖章）</w:t>
      </w:r>
    </w:p>
    <w:permEnd w:id="49"/>
    <w:p w14:paraId="56BCFFD0">
      <w:pPr>
        <w:pStyle w:val="15"/>
        <w:spacing w:line="576" w:lineRule="exact"/>
        <w:ind w:firstLine="960" w:firstLineChars="400"/>
        <w:rPr>
          <w:rFonts w:ascii="宋体" w:hAnsi="宋体" w:cs="宋体"/>
          <w:color w:val="auto"/>
          <w:sz w:val="24"/>
          <w:highlight w:val="none"/>
          <w:u w:val="single"/>
          <w:shd w:val="clear" w:color="auto" w:fill="auto"/>
        </w:rPr>
      </w:pPr>
      <w:r>
        <w:rPr>
          <w:rFonts w:ascii="宋体" w:hAnsi="宋体" w:cs="宋体"/>
          <w:color w:val="auto"/>
          <w:sz w:val="24"/>
          <w:highlight w:val="none"/>
          <w:shd w:val="clear" w:color="auto" w:fill="auto"/>
        </w:rPr>
        <w:t>地址：</w:t>
      </w:r>
      <w:r>
        <w:rPr>
          <w:rFonts w:hint="eastAsia" w:ascii="宋体" w:hAnsi="宋体" w:cs="宋体"/>
          <w:b/>
          <w:bCs/>
          <w:color w:val="auto"/>
          <w:sz w:val="24"/>
          <w:highlight w:val="none"/>
          <w:shd w:val="clear" w:color="auto" w:fill="auto"/>
          <w:lang w:val="zh-CN"/>
        </w:rPr>
        <w:t xml:space="preserve"> </w:t>
      </w:r>
      <w:permStart w:id="50" w:edGrp="everyone"/>
      <w:r>
        <w:rPr>
          <w:rFonts w:ascii="宋体" w:hAnsi="宋体" w:cs="宋体"/>
          <w:b/>
          <w:bCs/>
          <w:color w:val="auto"/>
          <w:kern w:val="0"/>
          <w:sz w:val="24"/>
          <w:highlight w:val="none"/>
          <w:u w:val="single"/>
          <w:shd w:val="clear" w:color="auto" w:fill="auto"/>
        </w:rPr>
        <w:t xml:space="preserve">        </w:t>
      </w:r>
    </w:p>
    <w:permEnd w:id="50"/>
    <w:p w14:paraId="30A75CE7">
      <w:pPr>
        <w:pStyle w:val="15"/>
        <w:spacing w:line="576" w:lineRule="exact"/>
        <w:ind w:firstLine="960" w:firstLineChars="400"/>
        <w:rPr>
          <w:rFonts w:ascii="宋体" w:hAnsi="宋体" w:cs="宋体"/>
          <w:color w:val="auto"/>
          <w:sz w:val="24"/>
          <w:highlight w:val="none"/>
          <w:u w:val="single"/>
          <w:shd w:val="clear" w:color="auto" w:fill="auto"/>
        </w:rPr>
      </w:pPr>
      <w:r>
        <w:rPr>
          <w:rFonts w:ascii="宋体" w:hAnsi="宋体" w:cs="宋体"/>
          <w:color w:val="auto"/>
          <w:sz w:val="24"/>
          <w:highlight w:val="none"/>
          <w:shd w:val="clear" w:color="auto" w:fill="auto"/>
        </w:rPr>
        <w:t>电话：</w:t>
      </w:r>
      <w:r>
        <w:rPr>
          <w:rFonts w:hint="eastAsia" w:ascii="宋体" w:hAnsi="宋体" w:cs="宋体"/>
          <w:b/>
          <w:bCs/>
          <w:color w:val="auto"/>
          <w:sz w:val="24"/>
          <w:highlight w:val="none"/>
          <w:shd w:val="clear" w:color="auto" w:fill="auto"/>
          <w:lang w:val="zh-CN"/>
        </w:rPr>
        <w:t xml:space="preserve"> </w:t>
      </w:r>
      <w:permStart w:id="51" w:edGrp="everyone"/>
      <w:r>
        <w:rPr>
          <w:rFonts w:ascii="宋体" w:hAnsi="宋体" w:cs="宋体"/>
          <w:b/>
          <w:bCs/>
          <w:color w:val="auto"/>
          <w:kern w:val="0"/>
          <w:sz w:val="24"/>
          <w:highlight w:val="none"/>
          <w:u w:val="single"/>
          <w:shd w:val="clear" w:color="auto" w:fill="auto"/>
        </w:rPr>
        <w:t xml:space="preserve">       </w:t>
      </w:r>
      <w:permEnd w:id="51"/>
      <w:r>
        <w:rPr>
          <w:rFonts w:ascii="宋体" w:hAnsi="宋体" w:cs="宋体"/>
          <w:color w:val="auto"/>
          <w:sz w:val="24"/>
          <w:highlight w:val="none"/>
          <w:shd w:val="clear" w:color="auto" w:fill="auto"/>
        </w:rPr>
        <w:t>传真：</w:t>
      </w:r>
      <w:permStart w:id="52" w:edGrp="everyone"/>
      <w:r>
        <w:rPr>
          <w:rFonts w:ascii="宋体" w:hAnsi="宋体" w:cs="宋体"/>
          <w:b/>
          <w:bCs/>
          <w:color w:val="auto"/>
          <w:kern w:val="0"/>
          <w:sz w:val="24"/>
          <w:highlight w:val="none"/>
          <w:u w:val="single"/>
          <w:shd w:val="clear" w:color="auto" w:fill="auto"/>
        </w:rPr>
        <w:t xml:space="preserve">       </w:t>
      </w:r>
      <w:permEnd w:id="52"/>
      <w:r>
        <w:rPr>
          <w:rFonts w:ascii="宋体" w:hAnsi="宋体" w:cs="宋体"/>
          <w:color w:val="auto"/>
          <w:sz w:val="24"/>
          <w:highlight w:val="none"/>
          <w:shd w:val="clear" w:color="auto" w:fill="auto"/>
        </w:rPr>
        <w:t>邮政编码：</w:t>
      </w:r>
      <w:permStart w:id="53" w:edGrp="everyone"/>
      <w:r>
        <w:rPr>
          <w:rFonts w:ascii="宋体" w:hAnsi="宋体" w:cs="宋体"/>
          <w:b/>
          <w:bCs/>
          <w:color w:val="auto"/>
          <w:kern w:val="0"/>
          <w:sz w:val="24"/>
          <w:highlight w:val="none"/>
          <w:u w:val="single"/>
          <w:shd w:val="clear" w:color="auto" w:fill="auto"/>
        </w:rPr>
        <w:t xml:space="preserve">       </w:t>
      </w:r>
    </w:p>
    <w:permEnd w:id="53"/>
    <w:p w14:paraId="29A8710C">
      <w:pPr>
        <w:pStyle w:val="15"/>
        <w:spacing w:line="576" w:lineRule="exact"/>
        <w:ind w:firstLine="960" w:firstLineChars="400"/>
        <w:rPr>
          <w:rFonts w:hint="eastAsia" w:ascii="宋体" w:hAnsi="宋体" w:cs="宋体"/>
          <w:color w:val="auto"/>
          <w:sz w:val="24"/>
          <w:highlight w:val="none"/>
          <w:shd w:val="clear" w:color="auto" w:fill="auto"/>
        </w:rPr>
      </w:pPr>
      <w:r>
        <w:rPr>
          <w:rFonts w:ascii="宋体" w:hAnsi="宋体" w:cs="宋体"/>
          <w:color w:val="auto"/>
          <w:sz w:val="24"/>
          <w:highlight w:val="none"/>
          <w:shd w:val="clear" w:color="auto" w:fill="auto"/>
        </w:rPr>
        <w:t>日期：</w:t>
      </w:r>
      <w:r>
        <w:rPr>
          <w:rFonts w:hint="eastAsia" w:ascii="宋体" w:hAnsi="宋体" w:cs="宋体"/>
          <w:b/>
          <w:bCs/>
          <w:color w:val="auto"/>
          <w:sz w:val="24"/>
          <w:highlight w:val="none"/>
          <w:shd w:val="clear" w:color="auto" w:fill="auto"/>
          <w:lang w:val="zh-CN"/>
        </w:rPr>
        <w:t xml:space="preserve"> </w:t>
      </w:r>
      <w:permStart w:id="54" w:edGrp="everyone"/>
      <w:r>
        <w:rPr>
          <w:rFonts w:ascii="宋体" w:hAnsi="宋体" w:cs="宋体"/>
          <w:b/>
          <w:bCs/>
          <w:color w:val="auto"/>
          <w:kern w:val="0"/>
          <w:sz w:val="24"/>
          <w:highlight w:val="none"/>
          <w:u w:val="single"/>
          <w:shd w:val="clear" w:color="auto" w:fill="auto"/>
        </w:rPr>
        <w:t xml:space="preserve">       </w:t>
      </w:r>
      <w:permEnd w:id="54"/>
      <w:r>
        <w:rPr>
          <w:rFonts w:ascii="宋体" w:hAnsi="宋体" w:cs="宋体"/>
          <w:color w:val="auto"/>
          <w:sz w:val="24"/>
          <w:highlight w:val="none"/>
          <w:shd w:val="clear" w:color="auto" w:fill="auto"/>
        </w:rPr>
        <w:t>年</w:t>
      </w:r>
      <w:permStart w:id="55" w:edGrp="everyone"/>
      <w:r>
        <w:rPr>
          <w:rFonts w:ascii="宋体" w:hAnsi="宋体" w:cs="宋体"/>
          <w:b/>
          <w:bCs/>
          <w:color w:val="auto"/>
          <w:kern w:val="0"/>
          <w:sz w:val="24"/>
          <w:highlight w:val="none"/>
          <w:u w:val="single"/>
          <w:shd w:val="clear" w:color="auto" w:fill="auto"/>
        </w:rPr>
        <w:t xml:space="preserve">       </w:t>
      </w:r>
      <w:permEnd w:id="55"/>
      <w:r>
        <w:rPr>
          <w:rFonts w:ascii="宋体" w:hAnsi="宋体" w:cs="宋体"/>
          <w:color w:val="auto"/>
          <w:sz w:val="24"/>
          <w:highlight w:val="none"/>
          <w:shd w:val="clear" w:color="auto" w:fill="auto"/>
        </w:rPr>
        <w:t>月</w:t>
      </w:r>
      <w:r>
        <w:rPr>
          <w:rFonts w:ascii="宋体" w:hAnsi="宋体" w:cs="宋体"/>
          <w:b/>
          <w:bCs/>
          <w:color w:val="auto"/>
          <w:kern w:val="0"/>
          <w:sz w:val="24"/>
          <w:highlight w:val="none"/>
          <w:u w:val="single"/>
          <w:shd w:val="clear" w:color="auto" w:fill="auto"/>
        </w:rPr>
        <w:t xml:space="preserve"> </w:t>
      </w:r>
      <w:permStart w:id="56" w:edGrp="everyone"/>
      <w:r>
        <w:rPr>
          <w:rFonts w:ascii="宋体" w:hAnsi="宋体" w:cs="宋体"/>
          <w:b/>
          <w:bCs/>
          <w:color w:val="auto"/>
          <w:kern w:val="0"/>
          <w:sz w:val="24"/>
          <w:highlight w:val="none"/>
          <w:u w:val="single"/>
          <w:shd w:val="clear" w:color="auto" w:fill="auto"/>
        </w:rPr>
        <w:t xml:space="preserve">      </w:t>
      </w:r>
      <w:permEnd w:id="56"/>
      <w:r>
        <w:rPr>
          <w:rFonts w:ascii="宋体" w:hAnsi="宋体" w:cs="宋体"/>
          <w:color w:val="auto"/>
          <w:sz w:val="24"/>
          <w:highlight w:val="none"/>
          <w:shd w:val="clear" w:color="auto" w:fill="auto"/>
        </w:rPr>
        <w:t>日</w:t>
      </w:r>
    </w:p>
    <w:p w14:paraId="76CE8717">
      <w:pPr>
        <w:pStyle w:val="15"/>
        <w:jc w:val="center"/>
        <w:rPr>
          <w:rFonts w:hint="eastAsia" w:ascii="宋体" w:hAnsi="宋体" w:cs="宋体"/>
          <w:b/>
          <w:bCs/>
          <w:color w:val="auto"/>
          <w:szCs w:val="28"/>
          <w:highlight w:val="none"/>
          <w:shd w:val="clear" w:color="auto" w:fill="auto"/>
        </w:rPr>
      </w:pPr>
    </w:p>
    <w:p w14:paraId="1789D0FA">
      <w:pPr>
        <w:pStyle w:val="15"/>
        <w:jc w:val="center"/>
        <w:rPr>
          <w:rFonts w:hint="eastAsia" w:ascii="宋体" w:hAnsi="宋体" w:cs="宋体"/>
          <w:b/>
          <w:bCs/>
          <w:color w:val="auto"/>
          <w:szCs w:val="28"/>
          <w:highlight w:val="none"/>
          <w:shd w:val="clear" w:color="auto" w:fill="auto"/>
        </w:rPr>
      </w:pPr>
    </w:p>
    <w:bookmarkEnd w:id="62"/>
    <w:bookmarkEnd w:id="63"/>
    <w:bookmarkEnd w:id="64"/>
    <w:bookmarkEnd w:id="65"/>
    <w:bookmarkEnd w:id="66"/>
    <w:bookmarkEnd w:id="67"/>
    <w:bookmarkEnd w:id="68"/>
    <w:bookmarkEnd w:id="69"/>
    <w:p w14:paraId="0B957F14">
      <w:pPr>
        <w:pStyle w:val="14"/>
        <w:numPr>
          <w:ilvl w:val="0"/>
          <w:numId w:val="0"/>
        </w:numPr>
        <w:jc w:val="center"/>
        <w:rPr>
          <w:rFonts w:hint="eastAsia" w:ascii="黑体" w:hAnsi="黑体" w:eastAsia="黑体" w:cs="宋体"/>
          <w:color w:val="auto"/>
          <w:kern w:val="2"/>
          <w:sz w:val="32"/>
          <w:szCs w:val="32"/>
          <w:highlight w:val="none"/>
          <w:shd w:val="clear" w:color="auto" w:fill="auto"/>
        </w:rPr>
      </w:pPr>
      <w:bookmarkStart w:id="70" w:name="_Toc485981788"/>
      <w:bookmarkStart w:id="71" w:name="_Toc144974860"/>
      <w:bookmarkStart w:id="72" w:name="_Toc152045791"/>
      <w:bookmarkStart w:id="73" w:name="_Toc1330"/>
      <w:bookmarkStart w:id="74" w:name="_Toc152042580"/>
      <w:bookmarkStart w:id="75" w:name="_Toc37778971"/>
      <w:bookmarkStart w:id="76" w:name="_Toc247514283"/>
      <w:bookmarkStart w:id="77" w:name="_Toc247527831"/>
      <w:r>
        <w:rPr>
          <w:rFonts w:hint="eastAsia" w:ascii="黑体" w:hAnsi="黑体" w:eastAsia="黑体" w:cs="宋体"/>
          <w:color w:val="auto"/>
          <w:sz w:val="32"/>
          <w:szCs w:val="32"/>
          <w:highlight w:val="none"/>
          <w:shd w:val="clear" w:color="auto" w:fill="auto"/>
        </w:rPr>
        <w:br w:type="page"/>
      </w:r>
      <w:bookmarkEnd w:id="70"/>
      <w:bookmarkEnd w:id="71"/>
      <w:bookmarkEnd w:id="72"/>
      <w:bookmarkEnd w:id="73"/>
      <w:bookmarkEnd w:id="74"/>
      <w:bookmarkEnd w:id="75"/>
      <w:bookmarkEnd w:id="76"/>
      <w:bookmarkEnd w:id="77"/>
      <w:r>
        <w:rPr>
          <w:rFonts w:hint="eastAsia" w:ascii="黑体" w:hAnsi="黑体" w:eastAsia="黑体" w:cs="宋体"/>
          <w:color w:val="auto"/>
          <w:sz w:val="32"/>
          <w:szCs w:val="32"/>
          <w:highlight w:val="none"/>
          <w:shd w:val="clear" w:color="auto" w:fill="auto"/>
          <w:lang w:val="en-US" w:eastAsia="zh-CN"/>
        </w:rPr>
        <w:t>二、</w:t>
      </w:r>
      <w:r>
        <w:rPr>
          <w:rFonts w:hint="eastAsia" w:ascii="黑体" w:hAnsi="黑体" w:eastAsia="黑体" w:cs="宋体"/>
          <w:color w:val="auto"/>
          <w:kern w:val="2"/>
          <w:sz w:val="32"/>
          <w:szCs w:val="32"/>
          <w:highlight w:val="none"/>
          <w:shd w:val="clear" w:color="auto" w:fill="auto"/>
        </w:rPr>
        <w:t>报价清单</w:t>
      </w:r>
    </w:p>
    <w:tbl>
      <w:tblPr>
        <w:tblStyle w:val="10"/>
        <w:tblW w:w="6171" w:type="pct"/>
        <w:tblInd w:w="-8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921"/>
        <w:gridCol w:w="1515"/>
        <w:gridCol w:w="1410"/>
        <w:gridCol w:w="720"/>
        <w:gridCol w:w="1020"/>
        <w:gridCol w:w="1211"/>
        <w:gridCol w:w="1069"/>
        <w:gridCol w:w="976"/>
      </w:tblGrid>
      <w:tr w14:paraId="675E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9"/>
            <w:tcBorders>
              <w:top w:val="nil"/>
              <w:left w:val="nil"/>
              <w:bottom w:val="nil"/>
              <w:right w:val="nil"/>
            </w:tcBorders>
            <w:noWrap w:val="0"/>
            <w:vAlign w:val="center"/>
          </w:tcPr>
          <w:p w14:paraId="6A66A92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海口江东新区海堤治理提升工程-桂林洋公用事业公司供水管迁改工程施工主材报价清单</w:t>
            </w:r>
          </w:p>
        </w:tc>
      </w:tr>
      <w:tr w14:paraId="0D52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E094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49BFC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名称</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1958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材料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B1FC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969C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8409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7544C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不含税单</w:t>
            </w:r>
            <w:r>
              <w:rPr>
                <w:rFonts w:hint="eastAsia" w:ascii="宋体" w:hAnsi="宋体" w:cs="宋体"/>
                <w:i w:val="0"/>
                <w:iCs w:val="0"/>
                <w:color w:val="000000"/>
                <w:kern w:val="0"/>
                <w:sz w:val="24"/>
                <w:szCs w:val="24"/>
                <w:u w:val="none"/>
                <w:lang w:val="en-US" w:eastAsia="zh-CN" w:bidi="ar"/>
              </w:rPr>
              <w:t>项控制价</w:t>
            </w:r>
            <w:r>
              <w:rPr>
                <w:rFonts w:hint="eastAsia" w:ascii="宋体" w:hAnsi="宋体" w:eastAsia="宋体" w:cs="宋体"/>
                <w:i w:val="0"/>
                <w:iCs w:val="0"/>
                <w:color w:val="000000"/>
                <w:kern w:val="0"/>
                <w:sz w:val="24"/>
                <w:szCs w:val="24"/>
                <w:u w:val="none"/>
                <w:lang w:val="en-US" w:eastAsia="zh-CN" w:bidi="ar"/>
              </w:rPr>
              <w:t>（元）</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5CE2B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不含税单价（元）</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F7A8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不含税总额（元）</w:t>
            </w:r>
          </w:p>
        </w:tc>
      </w:tr>
      <w:tr w14:paraId="1176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27730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57" w:edGrp="everyone" w:colFirst="7" w:colLast="7"/>
            <w:permStart w:id="58" w:edGrp="everyone" w:colFirst="8" w:colLast="8"/>
            <w:r>
              <w:rPr>
                <w:rFonts w:hint="eastAsia" w:ascii="宋体" w:hAnsi="宋体" w:eastAsia="宋体" w:cs="宋体"/>
                <w:i w:val="0"/>
                <w:iCs w:val="0"/>
                <w:color w:val="000000"/>
                <w:kern w:val="0"/>
                <w:sz w:val="24"/>
                <w:szCs w:val="24"/>
                <w:u w:val="none"/>
                <w:lang w:val="en-US" w:eastAsia="zh-CN" w:bidi="ar"/>
              </w:rPr>
              <w:t>1</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6588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地上式消防栓</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BA1F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5505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SA150/80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2EA6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座</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F04F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4</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3CDBB67">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570.00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2FE8A3E">
            <w:pPr>
              <w:jc w:val="center"/>
              <w:rPr>
                <w:rFonts w:hint="default" w:ascii="宋体" w:hAnsi="宋体" w:eastAsia="宋体" w:cs="宋体"/>
                <w:i w:val="0"/>
                <w:iCs w:val="0"/>
                <w:color w:val="000000"/>
                <w:sz w:val="24"/>
                <w:szCs w:val="24"/>
                <w:u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EF1B127">
            <w:pPr>
              <w:jc w:val="center"/>
              <w:rPr>
                <w:rFonts w:hint="eastAsia" w:ascii="宋体" w:hAnsi="宋体" w:eastAsia="宋体" w:cs="宋体"/>
                <w:i w:val="0"/>
                <w:iCs w:val="0"/>
                <w:color w:val="000000"/>
                <w:sz w:val="24"/>
                <w:szCs w:val="24"/>
                <w:u w:val="none"/>
              </w:rPr>
            </w:pPr>
          </w:p>
        </w:tc>
      </w:tr>
      <w:permEnd w:id="57"/>
      <w:permEnd w:id="58"/>
      <w:tr w14:paraId="241E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550F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59" w:edGrp="everyone" w:colFirst="7" w:colLast="7"/>
            <w:permStart w:id="60" w:edGrp="everyone" w:colFirst="8" w:colLast="8"/>
            <w:r>
              <w:rPr>
                <w:rFonts w:hint="eastAsia" w:ascii="宋体" w:hAnsi="宋体" w:eastAsia="宋体" w:cs="宋体"/>
                <w:i w:val="0"/>
                <w:iCs w:val="0"/>
                <w:color w:val="000000"/>
                <w:kern w:val="0"/>
                <w:sz w:val="24"/>
                <w:szCs w:val="24"/>
                <w:u w:val="none"/>
                <w:lang w:val="en-US" w:eastAsia="zh-CN" w:bidi="ar"/>
              </w:rPr>
              <w:t>2</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72658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PN=1.0聚乙烯PE管</w:t>
            </w:r>
          </w:p>
        </w:tc>
        <w:tc>
          <w:tcPr>
            <w:tcW w:w="720" w:type="pct"/>
            <w:tcBorders>
              <w:top w:val="single" w:color="000000" w:sz="4" w:space="0"/>
              <w:left w:val="single" w:color="000000" w:sz="4" w:space="0"/>
              <w:right w:val="single" w:color="000000" w:sz="4" w:space="0"/>
            </w:tcBorders>
            <w:noWrap w:val="0"/>
            <w:vAlign w:val="center"/>
          </w:tcPr>
          <w:p w14:paraId="44188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PE塑料</w:t>
            </w:r>
          </w:p>
        </w:tc>
        <w:tc>
          <w:tcPr>
            <w:tcW w:w="670" w:type="pct"/>
            <w:tcBorders>
              <w:top w:val="single" w:color="000000" w:sz="4" w:space="0"/>
              <w:left w:val="single" w:color="000000" w:sz="4" w:space="0"/>
              <w:right w:val="single" w:color="000000" w:sz="4" w:space="0"/>
            </w:tcBorders>
            <w:noWrap w:val="0"/>
            <w:vAlign w:val="center"/>
          </w:tcPr>
          <w:p w14:paraId="76CF6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De225</w:t>
            </w:r>
          </w:p>
        </w:tc>
        <w:tc>
          <w:tcPr>
            <w:tcW w:w="342" w:type="pct"/>
            <w:tcBorders>
              <w:top w:val="single" w:color="000000" w:sz="4" w:space="0"/>
              <w:left w:val="single" w:color="000000" w:sz="4" w:space="0"/>
              <w:right w:val="single" w:color="000000" w:sz="4" w:space="0"/>
            </w:tcBorders>
            <w:noWrap w:val="0"/>
            <w:vAlign w:val="center"/>
          </w:tcPr>
          <w:p w14:paraId="0EB9A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米</w:t>
            </w:r>
          </w:p>
        </w:tc>
        <w:tc>
          <w:tcPr>
            <w:tcW w:w="484" w:type="pct"/>
            <w:tcBorders>
              <w:top w:val="single" w:color="000000" w:sz="4" w:space="0"/>
              <w:left w:val="single" w:color="000000" w:sz="4" w:space="0"/>
              <w:right w:val="single" w:color="000000" w:sz="4" w:space="0"/>
            </w:tcBorders>
            <w:noWrap w:val="0"/>
            <w:vAlign w:val="center"/>
          </w:tcPr>
          <w:p w14:paraId="54236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1120</w:t>
            </w:r>
          </w:p>
        </w:tc>
        <w:tc>
          <w:tcPr>
            <w:tcW w:w="575" w:type="pct"/>
            <w:tcBorders>
              <w:top w:val="single" w:color="000000" w:sz="4" w:space="0"/>
              <w:left w:val="single" w:color="000000" w:sz="4" w:space="0"/>
              <w:right w:val="single" w:color="000000" w:sz="4" w:space="0"/>
            </w:tcBorders>
            <w:noWrap w:val="0"/>
            <w:vAlign w:val="center"/>
          </w:tcPr>
          <w:p w14:paraId="2D4F8956">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84.09 </w:t>
            </w:r>
          </w:p>
        </w:tc>
        <w:tc>
          <w:tcPr>
            <w:tcW w:w="508" w:type="pct"/>
            <w:tcBorders>
              <w:top w:val="single" w:color="000000" w:sz="4" w:space="0"/>
              <w:left w:val="single" w:color="000000" w:sz="4" w:space="0"/>
              <w:right w:val="single" w:color="000000" w:sz="4" w:space="0"/>
            </w:tcBorders>
            <w:noWrap w:val="0"/>
            <w:vAlign w:val="center"/>
          </w:tcPr>
          <w:p w14:paraId="7D46CF30">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1CBF322">
            <w:pPr>
              <w:jc w:val="center"/>
              <w:rPr>
                <w:rFonts w:hint="eastAsia" w:ascii="宋体" w:hAnsi="宋体" w:eastAsia="宋体" w:cs="宋体"/>
                <w:i w:val="0"/>
                <w:iCs w:val="0"/>
                <w:color w:val="000000"/>
                <w:sz w:val="24"/>
                <w:szCs w:val="24"/>
                <w:u w:val="none"/>
              </w:rPr>
            </w:pPr>
          </w:p>
        </w:tc>
      </w:tr>
      <w:permEnd w:id="59"/>
      <w:permEnd w:id="60"/>
      <w:tr w14:paraId="1CFD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B6E5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61" w:edGrp="everyone" w:colFirst="7" w:colLast="7"/>
            <w:permStart w:id="62" w:edGrp="everyone" w:colFirst="8" w:colLast="8"/>
            <w:r>
              <w:rPr>
                <w:rFonts w:hint="eastAsia" w:ascii="宋体" w:hAnsi="宋体" w:eastAsia="宋体" w:cs="宋体"/>
                <w:i w:val="0"/>
                <w:iCs w:val="0"/>
                <w:color w:val="000000"/>
                <w:kern w:val="0"/>
                <w:sz w:val="24"/>
                <w:szCs w:val="24"/>
                <w:u w:val="none"/>
                <w:lang w:val="en-US" w:eastAsia="zh-CN" w:bidi="ar"/>
              </w:rPr>
              <w:t>3</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73B9A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PN=1.0聚乙烯PE管</w:t>
            </w:r>
          </w:p>
        </w:tc>
        <w:tc>
          <w:tcPr>
            <w:tcW w:w="720" w:type="pct"/>
            <w:tcBorders>
              <w:top w:val="single" w:color="000000" w:sz="4" w:space="0"/>
              <w:left w:val="single" w:color="000000" w:sz="4" w:space="0"/>
              <w:right w:val="single" w:color="000000" w:sz="4" w:space="0"/>
            </w:tcBorders>
            <w:noWrap w:val="0"/>
            <w:vAlign w:val="center"/>
          </w:tcPr>
          <w:p w14:paraId="447E7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PE塑料</w:t>
            </w:r>
          </w:p>
        </w:tc>
        <w:tc>
          <w:tcPr>
            <w:tcW w:w="670" w:type="pct"/>
            <w:tcBorders>
              <w:top w:val="single" w:color="000000" w:sz="4" w:space="0"/>
              <w:left w:val="single" w:color="000000" w:sz="4" w:space="0"/>
              <w:right w:val="single" w:color="000000" w:sz="4" w:space="0"/>
            </w:tcBorders>
            <w:noWrap w:val="0"/>
            <w:vAlign w:val="center"/>
          </w:tcPr>
          <w:p w14:paraId="06D46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De160</w:t>
            </w:r>
          </w:p>
        </w:tc>
        <w:tc>
          <w:tcPr>
            <w:tcW w:w="342" w:type="pct"/>
            <w:tcBorders>
              <w:top w:val="single" w:color="000000" w:sz="4" w:space="0"/>
              <w:left w:val="single" w:color="000000" w:sz="4" w:space="0"/>
              <w:right w:val="single" w:color="000000" w:sz="4" w:space="0"/>
            </w:tcBorders>
            <w:noWrap w:val="0"/>
            <w:vAlign w:val="center"/>
          </w:tcPr>
          <w:p w14:paraId="1ED0C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米</w:t>
            </w:r>
          </w:p>
        </w:tc>
        <w:tc>
          <w:tcPr>
            <w:tcW w:w="484" w:type="pct"/>
            <w:tcBorders>
              <w:top w:val="single" w:color="000000" w:sz="4" w:space="0"/>
              <w:left w:val="single" w:color="000000" w:sz="4" w:space="0"/>
              <w:right w:val="single" w:color="000000" w:sz="4" w:space="0"/>
            </w:tcBorders>
            <w:noWrap w:val="0"/>
            <w:vAlign w:val="center"/>
          </w:tcPr>
          <w:p w14:paraId="62675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204</w:t>
            </w:r>
          </w:p>
        </w:tc>
        <w:tc>
          <w:tcPr>
            <w:tcW w:w="575" w:type="pct"/>
            <w:tcBorders>
              <w:top w:val="single" w:color="000000" w:sz="4" w:space="0"/>
              <w:left w:val="single" w:color="000000" w:sz="4" w:space="0"/>
              <w:right w:val="single" w:color="000000" w:sz="4" w:space="0"/>
            </w:tcBorders>
            <w:noWrap w:val="0"/>
            <w:vAlign w:val="center"/>
          </w:tcPr>
          <w:p w14:paraId="7F21E2C0">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44.81 </w:t>
            </w:r>
          </w:p>
        </w:tc>
        <w:tc>
          <w:tcPr>
            <w:tcW w:w="508" w:type="pct"/>
            <w:tcBorders>
              <w:top w:val="single" w:color="000000" w:sz="4" w:space="0"/>
              <w:left w:val="single" w:color="000000" w:sz="4" w:space="0"/>
              <w:right w:val="single" w:color="000000" w:sz="4" w:space="0"/>
            </w:tcBorders>
            <w:noWrap w:val="0"/>
            <w:vAlign w:val="center"/>
          </w:tcPr>
          <w:p w14:paraId="346E8301">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EFCC4DD">
            <w:pPr>
              <w:jc w:val="center"/>
              <w:rPr>
                <w:rFonts w:hint="eastAsia" w:ascii="宋体" w:hAnsi="宋体" w:eastAsia="宋体" w:cs="宋体"/>
                <w:i w:val="0"/>
                <w:iCs w:val="0"/>
                <w:color w:val="000000"/>
                <w:sz w:val="24"/>
                <w:szCs w:val="24"/>
                <w:u w:val="none"/>
              </w:rPr>
            </w:pPr>
          </w:p>
        </w:tc>
      </w:tr>
      <w:permEnd w:id="61"/>
      <w:permEnd w:id="62"/>
      <w:tr w14:paraId="77EF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127F5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63" w:edGrp="everyone" w:colFirst="7" w:colLast="7"/>
            <w:permStart w:id="64" w:edGrp="everyone" w:colFirst="8" w:colLast="8"/>
            <w:r>
              <w:rPr>
                <w:rFonts w:hint="eastAsia" w:ascii="宋体" w:hAnsi="宋体" w:eastAsia="宋体" w:cs="宋体"/>
                <w:i w:val="0"/>
                <w:iCs w:val="0"/>
                <w:color w:val="000000"/>
                <w:kern w:val="0"/>
                <w:sz w:val="24"/>
                <w:szCs w:val="24"/>
                <w:u w:val="none"/>
                <w:lang w:val="en-US" w:eastAsia="zh-CN" w:bidi="ar"/>
              </w:rPr>
              <w:t>4</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4434D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PN=1.0聚乙烯PE管</w:t>
            </w:r>
          </w:p>
        </w:tc>
        <w:tc>
          <w:tcPr>
            <w:tcW w:w="720" w:type="pct"/>
            <w:tcBorders>
              <w:top w:val="single" w:color="000000" w:sz="4" w:space="0"/>
              <w:left w:val="single" w:color="000000" w:sz="4" w:space="0"/>
              <w:right w:val="single" w:color="000000" w:sz="4" w:space="0"/>
            </w:tcBorders>
            <w:noWrap w:val="0"/>
            <w:vAlign w:val="center"/>
          </w:tcPr>
          <w:p w14:paraId="4F0D4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PE塑料</w:t>
            </w:r>
          </w:p>
        </w:tc>
        <w:tc>
          <w:tcPr>
            <w:tcW w:w="670" w:type="pct"/>
            <w:tcBorders>
              <w:top w:val="single" w:color="000000" w:sz="4" w:space="0"/>
              <w:left w:val="single" w:color="000000" w:sz="4" w:space="0"/>
              <w:right w:val="single" w:color="000000" w:sz="4" w:space="0"/>
            </w:tcBorders>
            <w:noWrap w:val="0"/>
            <w:vAlign w:val="center"/>
          </w:tcPr>
          <w:p w14:paraId="611C5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De110</w:t>
            </w:r>
          </w:p>
        </w:tc>
        <w:tc>
          <w:tcPr>
            <w:tcW w:w="342" w:type="pct"/>
            <w:tcBorders>
              <w:top w:val="single" w:color="000000" w:sz="4" w:space="0"/>
              <w:left w:val="single" w:color="000000" w:sz="4" w:space="0"/>
              <w:right w:val="single" w:color="000000" w:sz="4" w:space="0"/>
            </w:tcBorders>
            <w:noWrap w:val="0"/>
            <w:vAlign w:val="center"/>
          </w:tcPr>
          <w:p w14:paraId="1EE10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米</w:t>
            </w:r>
          </w:p>
        </w:tc>
        <w:tc>
          <w:tcPr>
            <w:tcW w:w="484" w:type="pct"/>
            <w:tcBorders>
              <w:top w:val="single" w:color="000000" w:sz="4" w:space="0"/>
              <w:left w:val="single" w:color="000000" w:sz="4" w:space="0"/>
              <w:right w:val="single" w:color="000000" w:sz="4" w:space="0"/>
            </w:tcBorders>
            <w:noWrap w:val="0"/>
            <w:vAlign w:val="center"/>
          </w:tcPr>
          <w:p w14:paraId="26F49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39</w:t>
            </w:r>
          </w:p>
        </w:tc>
        <w:tc>
          <w:tcPr>
            <w:tcW w:w="575" w:type="pct"/>
            <w:tcBorders>
              <w:top w:val="single" w:color="000000" w:sz="4" w:space="0"/>
              <w:left w:val="single" w:color="000000" w:sz="4" w:space="0"/>
              <w:right w:val="single" w:color="000000" w:sz="4" w:space="0"/>
            </w:tcBorders>
            <w:noWrap w:val="0"/>
            <w:vAlign w:val="center"/>
          </w:tcPr>
          <w:p w14:paraId="6498E9BF">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13.24 </w:t>
            </w:r>
          </w:p>
        </w:tc>
        <w:tc>
          <w:tcPr>
            <w:tcW w:w="508" w:type="pct"/>
            <w:tcBorders>
              <w:top w:val="single" w:color="000000" w:sz="4" w:space="0"/>
              <w:left w:val="single" w:color="000000" w:sz="4" w:space="0"/>
              <w:right w:val="single" w:color="000000" w:sz="4" w:space="0"/>
            </w:tcBorders>
            <w:noWrap w:val="0"/>
            <w:vAlign w:val="center"/>
          </w:tcPr>
          <w:p w14:paraId="3D19D0B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028A0AF">
            <w:pPr>
              <w:jc w:val="center"/>
              <w:rPr>
                <w:rFonts w:hint="eastAsia" w:ascii="宋体" w:hAnsi="宋体" w:eastAsia="宋体" w:cs="宋体"/>
                <w:i w:val="0"/>
                <w:iCs w:val="0"/>
                <w:color w:val="000000"/>
                <w:sz w:val="24"/>
                <w:szCs w:val="24"/>
                <w:u w:val="none"/>
              </w:rPr>
            </w:pPr>
          </w:p>
        </w:tc>
      </w:tr>
      <w:permEnd w:id="63"/>
      <w:permEnd w:id="64"/>
      <w:tr w14:paraId="5458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544FF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65" w:edGrp="everyone" w:colFirst="7" w:colLast="7"/>
            <w:permStart w:id="66" w:edGrp="everyone" w:colFirst="8" w:colLast="8"/>
            <w:r>
              <w:rPr>
                <w:rFonts w:hint="eastAsia" w:ascii="宋体" w:hAnsi="宋体" w:eastAsia="宋体" w:cs="宋体"/>
                <w:i w:val="0"/>
                <w:iCs w:val="0"/>
                <w:color w:val="000000"/>
                <w:kern w:val="0"/>
                <w:sz w:val="24"/>
                <w:szCs w:val="24"/>
                <w:u w:val="none"/>
                <w:lang w:val="en-US" w:eastAsia="zh-CN" w:bidi="ar"/>
              </w:rPr>
              <w:t>5</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0EC49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PN=1.0聚乙烯PE管</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EA5A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PE塑料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0069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De63</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1E8D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米</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2482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340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76E072E6">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10.42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54B473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15DA424">
            <w:pPr>
              <w:jc w:val="center"/>
              <w:rPr>
                <w:rFonts w:hint="eastAsia" w:ascii="宋体" w:hAnsi="宋体" w:eastAsia="宋体" w:cs="宋体"/>
                <w:i w:val="0"/>
                <w:iCs w:val="0"/>
                <w:color w:val="000000"/>
                <w:sz w:val="24"/>
                <w:szCs w:val="24"/>
                <w:u w:val="none"/>
              </w:rPr>
            </w:pPr>
          </w:p>
        </w:tc>
      </w:tr>
      <w:permEnd w:id="65"/>
      <w:permEnd w:id="66"/>
      <w:tr w14:paraId="0FF1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0F0A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67" w:edGrp="everyone" w:colFirst="7" w:colLast="7"/>
            <w:permStart w:id="68" w:edGrp="everyone" w:colFirst="8" w:colLast="8"/>
            <w:r>
              <w:rPr>
                <w:rFonts w:hint="eastAsia" w:ascii="宋体" w:hAnsi="宋体" w:eastAsia="宋体" w:cs="宋体"/>
                <w:i w:val="0"/>
                <w:iCs w:val="0"/>
                <w:color w:val="000000"/>
                <w:kern w:val="0"/>
                <w:sz w:val="24"/>
                <w:szCs w:val="24"/>
                <w:u w:val="none"/>
                <w:lang w:val="en-US" w:eastAsia="zh-CN" w:bidi="ar"/>
              </w:rPr>
              <w:t>6</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03ADB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PN=1.6钢管</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527B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钢制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C496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DN150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1A52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米</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46C1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8</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C79CE6A">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73.89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B392C7F">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4DC10AF">
            <w:pPr>
              <w:jc w:val="center"/>
              <w:rPr>
                <w:rFonts w:hint="eastAsia" w:ascii="宋体" w:hAnsi="宋体" w:eastAsia="宋体" w:cs="宋体"/>
                <w:i w:val="0"/>
                <w:iCs w:val="0"/>
                <w:color w:val="000000"/>
                <w:sz w:val="24"/>
                <w:szCs w:val="24"/>
                <w:u w:val="none"/>
              </w:rPr>
            </w:pPr>
          </w:p>
        </w:tc>
      </w:tr>
      <w:permEnd w:id="67"/>
      <w:permEnd w:id="68"/>
      <w:tr w14:paraId="4FBA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43C2D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69" w:edGrp="everyone" w:colFirst="7" w:colLast="7"/>
            <w:permStart w:id="70" w:edGrp="everyone" w:colFirst="8" w:colLast="8"/>
            <w:r>
              <w:rPr>
                <w:rFonts w:hint="eastAsia" w:ascii="宋体" w:hAnsi="宋体" w:eastAsia="宋体" w:cs="宋体"/>
                <w:i w:val="0"/>
                <w:iCs w:val="0"/>
                <w:color w:val="000000"/>
                <w:kern w:val="0"/>
                <w:sz w:val="24"/>
                <w:szCs w:val="24"/>
                <w:u w:val="none"/>
                <w:lang w:val="en-US" w:eastAsia="zh-CN" w:bidi="ar"/>
              </w:rPr>
              <w:t>7</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297C9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弹性座封闸阀</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F145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3299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DN200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C9BA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1FF2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23</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3675DCCD">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707.96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60462C6">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C24B45A">
            <w:pPr>
              <w:jc w:val="center"/>
              <w:rPr>
                <w:rFonts w:hint="eastAsia" w:ascii="宋体" w:hAnsi="宋体" w:eastAsia="宋体" w:cs="宋体"/>
                <w:i w:val="0"/>
                <w:iCs w:val="0"/>
                <w:color w:val="000000"/>
                <w:sz w:val="24"/>
                <w:szCs w:val="24"/>
                <w:u w:val="none"/>
              </w:rPr>
            </w:pPr>
          </w:p>
        </w:tc>
      </w:tr>
      <w:permEnd w:id="69"/>
      <w:permEnd w:id="70"/>
      <w:tr w14:paraId="2D46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030D2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71" w:edGrp="everyone" w:colFirst="7" w:colLast="7"/>
            <w:permStart w:id="72" w:edGrp="everyone" w:colFirst="8" w:colLast="8"/>
            <w:r>
              <w:rPr>
                <w:rFonts w:hint="eastAsia" w:ascii="宋体" w:hAnsi="宋体" w:eastAsia="宋体" w:cs="宋体"/>
                <w:i w:val="0"/>
                <w:iCs w:val="0"/>
                <w:color w:val="000000"/>
                <w:kern w:val="0"/>
                <w:sz w:val="24"/>
                <w:szCs w:val="24"/>
                <w:u w:val="none"/>
                <w:lang w:val="en-US" w:eastAsia="zh-CN" w:bidi="ar"/>
              </w:rPr>
              <w:t>8</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4D682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弹性座封闸阀</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8FA7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8B36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DN150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11DE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D3CC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9</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55A4C911">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431.90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B3D611C">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BBB511A">
            <w:pPr>
              <w:jc w:val="center"/>
              <w:rPr>
                <w:rFonts w:hint="eastAsia" w:ascii="宋体" w:hAnsi="宋体" w:eastAsia="宋体" w:cs="宋体"/>
                <w:i w:val="0"/>
                <w:iCs w:val="0"/>
                <w:color w:val="000000"/>
                <w:sz w:val="24"/>
                <w:szCs w:val="24"/>
                <w:u w:val="none"/>
              </w:rPr>
            </w:pPr>
          </w:p>
        </w:tc>
      </w:tr>
      <w:permEnd w:id="71"/>
      <w:permEnd w:id="72"/>
      <w:tr w14:paraId="5CE4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141FD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73" w:edGrp="everyone" w:colFirst="7" w:colLast="7"/>
            <w:permStart w:id="74" w:edGrp="everyone" w:colFirst="8" w:colLast="8"/>
            <w:r>
              <w:rPr>
                <w:rFonts w:hint="eastAsia" w:ascii="宋体" w:hAnsi="宋体" w:eastAsia="宋体" w:cs="宋体"/>
                <w:i w:val="0"/>
                <w:iCs w:val="0"/>
                <w:color w:val="000000"/>
                <w:kern w:val="0"/>
                <w:sz w:val="24"/>
                <w:szCs w:val="24"/>
                <w:u w:val="none"/>
                <w:lang w:val="en-US" w:eastAsia="zh-CN" w:bidi="ar"/>
              </w:rPr>
              <w:t>9</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353EB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弹性座封闸阀</w:t>
            </w:r>
          </w:p>
        </w:tc>
        <w:tc>
          <w:tcPr>
            <w:tcW w:w="720" w:type="pct"/>
            <w:tcBorders>
              <w:top w:val="single" w:color="000000" w:sz="4" w:space="0"/>
              <w:left w:val="single" w:color="000000" w:sz="4" w:space="0"/>
              <w:right w:val="single" w:color="000000" w:sz="4" w:space="0"/>
            </w:tcBorders>
            <w:noWrap w:val="0"/>
            <w:vAlign w:val="center"/>
          </w:tcPr>
          <w:p w14:paraId="4DD05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球铁</w:t>
            </w:r>
          </w:p>
        </w:tc>
        <w:tc>
          <w:tcPr>
            <w:tcW w:w="670" w:type="pct"/>
            <w:tcBorders>
              <w:top w:val="single" w:color="000000" w:sz="4" w:space="0"/>
              <w:left w:val="single" w:color="000000" w:sz="4" w:space="0"/>
              <w:right w:val="single" w:color="000000" w:sz="4" w:space="0"/>
            </w:tcBorders>
            <w:noWrap w:val="0"/>
            <w:vAlign w:val="center"/>
          </w:tcPr>
          <w:p w14:paraId="1558C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DN100</w:t>
            </w:r>
          </w:p>
        </w:tc>
        <w:tc>
          <w:tcPr>
            <w:tcW w:w="342" w:type="pct"/>
            <w:tcBorders>
              <w:top w:val="single" w:color="000000" w:sz="4" w:space="0"/>
              <w:left w:val="single" w:color="000000" w:sz="4" w:space="0"/>
              <w:right w:val="single" w:color="000000" w:sz="4" w:space="0"/>
            </w:tcBorders>
            <w:noWrap w:val="0"/>
            <w:vAlign w:val="center"/>
          </w:tcPr>
          <w:p w14:paraId="35432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个</w:t>
            </w:r>
          </w:p>
        </w:tc>
        <w:tc>
          <w:tcPr>
            <w:tcW w:w="484" w:type="pct"/>
            <w:tcBorders>
              <w:top w:val="single" w:color="000000" w:sz="4" w:space="0"/>
              <w:left w:val="single" w:color="000000" w:sz="4" w:space="0"/>
              <w:right w:val="single" w:color="000000" w:sz="4" w:space="0"/>
            </w:tcBorders>
            <w:noWrap w:val="0"/>
            <w:vAlign w:val="center"/>
          </w:tcPr>
          <w:p w14:paraId="66BD2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4</w:t>
            </w:r>
          </w:p>
        </w:tc>
        <w:tc>
          <w:tcPr>
            <w:tcW w:w="575" w:type="pct"/>
            <w:tcBorders>
              <w:top w:val="single" w:color="000000" w:sz="4" w:space="0"/>
              <w:left w:val="single" w:color="000000" w:sz="4" w:space="0"/>
              <w:right w:val="single" w:color="000000" w:sz="4" w:space="0"/>
            </w:tcBorders>
            <w:noWrap w:val="0"/>
            <w:vAlign w:val="center"/>
          </w:tcPr>
          <w:p w14:paraId="01C108B4">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236.52 </w:t>
            </w:r>
          </w:p>
        </w:tc>
        <w:tc>
          <w:tcPr>
            <w:tcW w:w="508" w:type="pct"/>
            <w:tcBorders>
              <w:top w:val="single" w:color="000000" w:sz="4" w:space="0"/>
              <w:left w:val="single" w:color="000000" w:sz="4" w:space="0"/>
              <w:right w:val="single" w:color="000000" w:sz="4" w:space="0"/>
            </w:tcBorders>
            <w:noWrap w:val="0"/>
            <w:vAlign w:val="center"/>
          </w:tcPr>
          <w:p w14:paraId="2537EAA4">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C17762C">
            <w:pPr>
              <w:jc w:val="center"/>
              <w:rPr>
                <w:rFonts w:hint="eastAsia" w:ascii="宋体" w:hAnsi="宋体" w:eastAsia="宋体" w:cs="宋体"/>
                <w:i w:val="0"/>
                <w:iCs w:val="0"/>
                <w:color w:val="000000"/>
                <w:sz w:val="24"/>
                <w:szCs w:val="24"/>
                <w:u w:val="none"/>
              </w:rPr>
            </w:pPr>
          </w:p>
        </w:tc>
      </w:tr>
      <w:permEnd w:id="73"/>
      <w:permEnd w:id="74"/>
      <w:tr w14:paraId="4C2D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2DF1C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75" w:edGrp="everyone" w:colFirst="7" w:colLast="7"/>
            <w:permStart w:id="76" w:edGrp="everyone" w:colFirst="8" w:colLast="8"/>
            <w:r>
              <w:rPr>
                <w:rFonts w:hint="eastAsia" w:ascii="宋体" w:hAnsi="宋体" w:eastAsia="宋体" w:cs="宋体"/>
                <w:i w:val="0"/>
                <w:iCs w:val="0"/>
                <w:color w:val="000000"/>
                <w:kern w:val="0"/>
                <w:sz w:val="24"/>
                <w:szCs w:val="24"/>
                <w:u w:val="none"/>
                <w:lang w:val="en-US" w:eastAsia="zh-CN" w:bidi="ar"/>
              </w:rPr>
              <w:t>10</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63A9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弹性座封闸阀</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4546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7C4C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DN50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4C27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80BA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6</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A7D18DC">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190.24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F259C90">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9161197">
            <w:pPr>
              <w:jc w:val="center"/>
              <w:rPr>
                <w:rFonts w:hint="eastAsia" w:ascii="宋体" w:hAnsi="宋体" w:eastAsia="宋体" w:cs="宋体"/>
                <w:i w:val="0"/>
                <w:iCs w:val="0"/>
                <w:color w:val="000000"/>
                <w:sz w:val="24"/>
                <w:szCs w:val="24"/>
                <w:u w:val="none"/>
              </w:rPr>
            </w:pPr>
          </w:p>
        </w:tc>
      </w:tr>
      <w:permEnd w:id="75"/>
      <w:permEnd w:id="76"/>
      <w:tr w14:paraId="6447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06D7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ermStart w:id="77" w:edGrp="everyone" w:colFirst="7" w:colLast="7"/>
            <w:permStart w:id="78" w:edGrp="everyone" w:colFirst="8" w:colLast="8"/>
            <w:r>
              <w:rPr>
                <w:rFonts w:hint="eastAsia" w:ascii="宋体" w:hAnsi="宋体" w:eastAsia="宋体" w:cs="宋体"/>
                <w:i w:val="0"/>
                <w:iCs w:val="0"/>
                <w:color w:val="000000"/>
                <w:kern w:val="0"/>
                <w:sz w:val="24"/>
                <w:szCs w:val="24"/>
                <w:u w:val="none"/>
                <w:lang w:val="en-US" w:eastAsia="zh-CN" w:bidi="ar"/>
              </w:rPr>
              <w:t>11</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329DF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消防钢制闸阀</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F3F8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B4B6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DN150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220C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40A8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4</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5BF454AC">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386.75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D09FDE1">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12F2B26">
            <w:pPr>
              <w:jc w:val="center"/>
              <w:rPr>
                <w:rFonts w:hint="eastAsia" w:ascii="宋体" w:hAnsi="宋体" w:eastAsia="宋体" w:cs="宋体"/>
                <w:i w:val="0"/>
                <w:iCs w:val="0"/>
                <w:color w:val="000000"/>
                <w:sz w:val="24"/>
                <w:szCs w:val="24"/>
                <w:u w:val="none"/>
              </w:rPr>
            </w:pPr>
          </w:p>
        </w:tc>
      </w:tr>
      <w:permEnd w:id="77"/>
      <w:permEnd w:id="78"/>
      <w:tr w14:paraId="4891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27FB95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79" w:edGrp="everyone" w:colFirst="7" w:colLast="7"/>
            <w:permStart w:id="80" w:edGrp="everyone" w:colFirst="8" w:colLast="8"/>
            <w:r>
              <w:rPr>
                <w:rFonts w:hint="eastAsia" w:ascii="宋体" w:hAnsi="宋体" w:cs="宋体"/>
                <w:i w:val="0"/>
                <w:iCs w:val="0"/>
                <w:color w:val="000000"/>
                <w:kern w:val="0"/>
                <w:sz w:val="24"/>
                <w:szCs w:val="24"/>
                <w:u w:val="none"/>
                <w:lang w:val="en-US" w:eastAsia="zh-CN" w:bidi="ar"/>
              </w:rPr>
              <w:t>12</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7AA61E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伸缩器</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BFD39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C75B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222C5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4ECD9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45</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28FB589D">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816.67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193C828">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6CFFE86">
            <w:pPr>
              <w:jc w:val="center"/>
              <w:rPr>
                <w:rFonts w:hint="eastAsia" w:ascii="宋体" w:hAnsi="宋体" w:eastAsia="宋体" w:cs="宋体"/>
                <w:i w:val="0"/>
                <w:iCs w:val="0"/>
                <w:color w:val="000000"/>
                <w:sz w:val="24"/>
                <w:szCs w:val="24"/>
                <w:u w:val="none"/>
              </w:rPr>
            </w:pPr>
          </w:p>
        </w:tc>
      </w:tr>
      <w:permEnd w:id="79"/>
      <w:permEnd w:id="80"/>
      <w:tr w14:paraId="30BF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B396A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81" w:edGrp="everyone" w:colFirst="7" w:colLast="7"/>
            <w:permStart w:id="82" w:edGrp="everyone" w:colFirst="8" w:colLast="8"/>
            <w:r>
              <w:rPr>
                <w:rFonts w:hint="eastAsia" w:ascii="宋体" w:hAnsi="宋体" w:cs="宋体"/>
                <w:i w:val="0"/>
                <w:iCs w:val="0"/>
                <w:color w:val="000000"/>
                <w:kern w:val="0"/>
                <w:sz w:val="24"/>
                <w:szCs w:val="24"/>
                <w:u w:val="none"/>
                <w:lang w:val="en-US" w:eastAsia="zh-CN" w:bidi="ar"/>
              </w:rPr>
              <w:t>13</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46B24C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伸缩器</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A73E4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3C8D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C688D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14433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9</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E5EE177">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573.33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2494C7F">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84D2AA1">
            <w:pPr>
              <w:jc w:val="center"/>
              <w:rPr>
                <w:rFonts w:hint="eastAsia" w:ascii="宋体" w:hAnsi="宋体" w:eastAsia="宋体" w:cs="宋体"/>
                <w:i w:val="0"/>
                <w:iCs w:val="0"/>
                <w:color w:val="000000"/>
                <w:sz w:val="24"/>
                <w:szCs w:val="24"/>
                <w:u w:val="none"/>
              </w:rPr>
            </w:pPr>
          </w:p>
        </w:tc>
      </w:tr>
      <w:permEnd w:id="81"/>
      <w:permEnd w:id="82"/>
      <w:tr w14:paraId="58BF3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87F869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83" w:edGrp="everyone" w:colFirst="7" w:colLast="7"/>
            <w:permStart w:id="84" w:edGrp="everyone" w:colFirst="8" w:colLast="8"/>
            <w:r>
              <w:rPr>
                <w:rFonts w:hint="eastAsia" w:ascii="宋体" w:hAnsi="宋体" w:cs="宋体"/>
                <w:i w:val="0"/>
                <w:iCs w:val="0"/>
                <w:color w:val="000000"/>
                <w:kern w:val="0"/>
                <w:sz w:val="24"/>
                <w:szCs w:val="24"/>
                <w:u w:val="none"/>
                <w:lang w:val="en-US" w:eastAsia="zh-CN" w:bidi="ar"/>
              </w:rPr>
              <w:t>14</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0932B0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伸缩器</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50F552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A2EB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490A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DD9E4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5</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6444458">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391.33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AF6D058">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8C55678">
            <w:pPr>
              <w:jc w:val="center"/>
              <w:rPr>
                <w:rFonts w:hint="eastAsia" w:ascii="宋体" w:hAnsi="宋体" w:eastAsia="宋体" w:cs="宋体"/>
                <w:i w:val="0"/>
                <w:iCs w:val="0"/>
                <w:color w:val="000000"/>
                <w:sz w:val="24"/>
                <w:szCs w:val="24"/>
                <w:u w:val="none"/>
              </w:rPr>
            </w:pPr>
          </w:p>
        </w:tc>
      </w:tr>
      <w:permEnd w:id="83"/>
      <w:permEnd w:id="84"/>
      <w:tr w14:paraId="511A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01290FC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85" w:edGrp="everyone" w:colFirst="7" w:colLast="7"/>
            <w:permStart w:id="86" w:edGrp="everyone" w:colFirst="8" w:colLast="8"/>
            <w:r>
              <w:rPr>
                <w:rFonts w:hint="eastAsia" w:ascii="宋体" w:hAnsi="宋体" w:cs="宋体"/>
                <w:i w:val="0"/>
                <w:iCs w:val="0"/>
                <w:color w:val="000000"/>
                <w:kern w:val="0"/>
                <w:sz w:val="24"/>
                <w:szCs w:val="24"/>
                <w:u w:val="none"/>
                <w:lang w:val="en-US" w:eastAsia="zh-CN" w:bidi="ar"/>
              </w:rPr>
              <w:t>15</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03808F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伸缩器</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F48A5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7576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0419E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15F95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5</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724421A3">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150.00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D50551B">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359E1E8">
            <w:pPr>
              <w:jc w:val="center"/>
              <w:rPr>
                <w:rFonts w:hint="eastAsia" w:ascii="宋体" w:hAnsi="宋体" w:eastAsia="宋体" w:cs="宋体"/>
                <w:i w:val="0"/>
                <w:iCs w:val="0"/>
                <w:color w:val="000000"/>
                <w:sz w:val="24"/>
                <w:szCs w:val="24"/>
                <w:u w:val="none"/>
              </w:rPr>
            </w:pPr>
          </w:p>
        </w:tc>
      </w:tr>
      <w:permEnd w:id="85"/>
      <w:permEnd w:id="86"/>
      <w:tr w14:paraId="03A8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1FCFD3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87" w:edGrp="everyone" w:colFirst="7" w:colLast="7"/>
            <w:permStart w:id="88" w:edGrp="everyone" w:colFirst="8" w:colLast="8"/>
            <w:r>
              <w:rPr>
                <w:rFonts w:hint="eastAsia" w:ascii="宋体" w:hAnsi="宋体" w:cs="宋体"/>
                <w:i w:val="0"/>
                <w:iCs w:val="0"/>
                <w:color w:val="000000"/>
                <w:kern w:val="0"/>
                <w:sz w:val="24"/>
                <w:szCs w:val="24"/>
                <w:u w:val="none"/>
                <w:lang w:val="en-US" w:eastAsia="zh-CN" w:bidi="ar"/>
              </w:rPr>
              <w:t>16</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39DAE5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排气闸阀</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0DEE9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1CFD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DN65</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A5A6F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0213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B922A52">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185.84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77C8188">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E45B00D">
            <w:pPr>
              <w:jc w:val="center"/>
              <w:rPr>
                <w:rFonts w:hint="eastAsia" w:ascii="宋体" w:hAnsi="宋体" w:eastAsia="宋体" w:cs="宋体"/>
                <w:i w:val="0"/>
                <w:iCs w:val="0"/>
                <w:color w:val="000000"/>
                <w:sz w:val="24"/>
                <w:szCs w:val="24"/>
                <w:u w:val="none"/>
              </w:rPr>
            </w:pPr>
          </w:p>
        </w:tc>
      </w:tr>
      <w:permEnd w:id="87"/>
      <w:permEnd w:id="88"/>
      <w:tr w14:paraId="3079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0B9BD2B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89" w:edGrp="everyone" w:colFirst="7" w:colLast="7"/>
            <w:permStart w:id="90" w:edGrp="everyone" w:colFirst="8" w:colLast="8"/>
            <w:r>
              <w:rPr>
                <w:rFonts w:hint="eastAsia" w:ascii="宋体" w:hAnsi="宋体" w:cs="宋体"/>
                <w:i w:val="0"/>
                <w:iCs w:val="0"/>
                <w:color w:val="000000"/>
                <w:kern w:val="0"/>
                <w:sz w:val="24"/>
                <w:szCs w:val="24"/>
                <w:u w:val="none"/>
                <w:lang w:val="en-US" w:eastAsia="zh-CN" w:bidi="ar"/>
              </w:rPr>
              <w:t>17</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4C4328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自动排气阀</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96FF8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1753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DN65</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7E92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E60D3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FD87624">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97.09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CBC366F">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692470C">
            <w:pPr>
              <w:jc w:val="center"/>
              <w:rPr>
                <w:rFonts w:hint="eastAsia" w:ascii="宋体" w:hAnsi="宋体" w:eastAsia="宋体" w:cs="宋体"/>
                <w:i w:val="0"/>
                <w:iCs w:val="0"/>
                <w:color w:val="000000"/>
                <w:sz w:val="24"/>
                <w:szCs w:val="24"/>
                <w:u w:val="none"/>
              </w:rPr>
            </w:pPr>
          </w:p>
        </w:tc>
      </w:tr>
      <w:permEnd w:id="89"/>
      <w:permEnd w:id="90"/>
      <w:tr w14:paraId="0886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CADED0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91" w:edGrp="everyone" w:colFirst="7" w:colLast="7"/>
            <w:permStart w:id="92" w:edGrp="everyone" w:colFirst="8" w:colLast="8"/>
            <w:r>
              <w:rPr>
                <w:rFonts w:hint="eastAsia" w:ascii="宋体" w:hAnsi="宋体" w:cs="宋体"/>
                <w:i w:val="0"/>
                <w:iCs w:val="0"/>
                <w:color w:val="000000"/>
                <w:kern w:val="0"/>
                <w:sz w:val="24"/>
                <w:szCs w:val="24"/>
                <w:u w:val="none"/>
                <w:lang w:val="en-US" w:eastAsia="zh-CN" w:bidi="ar"/>
              </w:rPr>
              <w:t>18</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458145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排泥闸阀</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42604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3BA2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65BF4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26232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7C4DCD48">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232.67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5F88E00">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3ADDCEA">
            <w:pPr>
              <w:jc w:val="center"/>
              <w:rPr>
                <w:rFonts w:hint="eastAsia" w:ascii="宋体" w:hAnsi="宋体" w:eastAsia="宋体" w:cs="宋体"/>
                <w:i w:val="0"/>
                <w:iCs w:val="0"/>
                <w:color w:val="000000"/>
                <w:sz w:val="24"/>
                <w:szCs w:val="24"/>
                <w:u w:val="none"/>
              </w:rPr>
            </w:pPr>
          </w:p>
        </w:tc>
      </w:tr>
      <w:permEnd w:id="91"/>
      <w:permEnd w:id="92"/>
      <w:tr w14:paraId="299B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225B6E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93" w:edGrp="everyone" w:colFirst="7" w:colLast="7"/>
            <w:permStart w:id="94" w:edGrp="everyone" w:colFirst="8" w:colLast="8"/>
            <w:r>
              <w:rPr>
                <w:rFonts w:hint="eastAsia" w:ascii="宋体" w:hAnsi="宋体" w:cs="宋体"/>
                <w:i w:val="0"/>
                <w:iCs w:val="0"/>
                <w:color w:val="000000"/>
                <w:kern w:val="0"/>
                <w:sz w:val="24"/>
                <w:szCs w:val="24"/>
                <w:u w:val="none"/>
                <w:lang w:val="en-US" w:eastAsia="zh-CN" w:bidi="ar"/>
              </w:rPr>
              <w:t>19</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7092B3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盘承短管</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3900C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1C35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D7CE5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AF9CE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A103CD4">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76.73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8740D7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F05F94B">
            <w:pPr>
              <w:jc w:val="center"/>
              <w:rPr>
                <w:rFonts w:hint="eastAsia" w:ascii="宋体" w:hAnsi="宋体" w:eastAsia="宋体" w:cs="宋体"/>
                <w:i w:val="0"/>
                <w:iCs w:val="0"/>
                <w:color w:val="000000"/>
                <w:sz w:val="24"/>
                <w:szCs w:val="24"/>
                <w:u w:val="none"/>
              </w:rPr>
            </w:pPr>
          </w:p>
        </w:tc>
      </w:tr>
      <w:permEnd w:id="93"/>
      <w:permEnd w:id="94"/>
      <w:tr w14:paraId="6BE4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38836C5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95" w:edGrp="everyone" w:colFirst="7" w:colLast="7"/>
            <w:permStart w:id="96" w:edGrp="everyone" w:colFirst="8" w:colLast="8"/>
            <w:r>
              <w:rPr>
                <w:rFonts w:hint="eastAsia" w:ascii="宋体" w:hAnsi="宋体" w:cs="宋体"/>
                <w:i w:val="0"/>
                <w:iCs w:val="0"/>
                <w:color w:val="000000"/>
                <w:kern w:val="0"/>
                <w:sz w:val="24"/>
                <w:szCs w:val="24"/>
                <w:u w:val="none"/>
                <w:lang w:val="en-US" w:eastAsia="zh-CN" w:bidi="ar"/>
              </w:rPr>
              <w:t>20</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7E1A70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盘插短管</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67D33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732B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DBC5E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C455D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4</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51D549E2">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109.20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86E91FD">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1CC039B">
            <w:pPr>
              <w:jc w:val="center"/>
              <w:rPr>
                <w:rFonts w:hint="eastAsia" w:ascii="宋体" w:hAnsi="宋体" w:eastAsia="宋体" w:cs="宋体"/>
                <w:i w:val="0"/>
                <w:iCs w:val="0"/>
                <w:color w:val="000000"/>
                <w:sz w:val="24"/>
                <w:szCs w:val="24"/>
                <w:u w:val="none"/>
              </w:rPr>
            </w:pPr>
          </w:p>
        </w:tc>
      </w:tr>
      <w:permEnd w:id="95"/>
      <w:permEnd w:id="96"/>
      <w:tr w14:paraId="7397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5E7429F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97" w:edGrp="everyone" w:colFirst="7" w:colLast="7"/>
            <w:permStart w:id="98" w:edGrp="everyone" w:colFirst="8" w:colLast="8"/>
            <w:r>
              <w:rPr>
                <w:rFonts w:hint="eastAsia" w:ascii="宋体" w:hAnsi="宋体" w:cs="宋体"/>
                <w:i w:val="0"/>
                <w:iCs w:val="0"/>
                <w:color w:val="000000"/>
                <w:kern w:val="0"/>
                <w:sz w:val="24"/>
                <w:szCs w:val="24"/>
                <w:u w:val="none"/>
                <w:lang w:val="en-US" w:eastAsia="zh-CN" w:bidi="ar"/>
              </w:rPr>
              <w:t>21</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603335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盘插短管</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C71AC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57A1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4F73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95BC9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4ABA7C9">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84.00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0928E16">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54EE5D5">
            <w:pPr>
              <w:jc w:val="center"/>
              <w:rPr>
                <w:rFonts w:hint="eastAsia" w:ascii="宋体" w:hAnsi="宋体" w:eastAsia="宋体" w:cs="宋体"/>
                <w:i w:val="0"/>
                <w:iCs w:val="0"/>
                <w:color w:val="000000"/>
                <w:sz w:val="24"/>
                <w:szCs w:val="24"/>
                <w:u w:val="none"/>
              </w:rPr>
            </w:pPr>
          </w:p>
        </w:tc>
      </w:tr>
      <w:permEnd w:id="97"/>
      <w:permEnd w:id="98"/>
      <w:tr w14:paraId="6976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29C2E01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99" w:edGrp="everyone" w:colFirst="7" w:colLast="7"/>
            <w:permStart w:id="100" w:edGrp="everyone" w:colFirst="8" w:colLast="8"/>
            <w:r>
              <w:rPr>
                <w:rFonts w:hint="eastAsia" w:ascii="宋体" w:hAnsi="宋体" w:cs="宋体"/>
                <w:i w:val="0"/>
                <w:iCs w:val="0"/>
                <w:color w:val="000000"/>
                <w:kern w:val="0"/>
                <w:sz w:val="24"/>
                <w:szCs w:val="24"/>
                <w:u w:val="none"/>
                <w:lang w:val="en-US" w:eastAsia="zh-CN" w:bidi="ar"/>
              </w:rPr>
              <w:t>22</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5BCC88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热熔短管</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3226C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6E34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93B5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6291D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62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57376E2F">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129.00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95F7E5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9C35FDA">
            <w:pPr>
              <w:jc w:val="center"/>
              <w:rPr>
                <w:rFonts w:hint="eastAsia" w:ascii="宋体" w:hAnsi="宋体" w:eastAsia="宋体" w:cs="宋体"/>
                <w:i w:val="0"/>
                <w:iCs w:val="0"/>
                <w:color w:val="000000"/>
                <w:sz w:val="24"/>
                <w:szCs w:val="24"/>
                <w:u w:val="none"/>
              </w:rPr>
            </w:pPr>
          </w:p>
        </w:tc>
      </w:tr>
      <w:permEnd w:id="99"/>
      <w:permEnd w:id="100"/>
      <w:tr w14:paraId="3861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493C8A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01" w:edGrp="everyone" w:colFirst="7" w:colLast="7"/>
            <w:permStart w:id="102" w:edGrp="everyone" w:colFirst="8" w:colLast="8"/>
            <w:r>
              <w:rPr>
                <w:rFonts w:hint="eastAsia" w:ascii="宋体" w:hAnsi="宋体" w:cs="宋体"/>
                <w:i w:val="0"/>
                <w:iCs w:val="0"/>
                <w:color w:val="000000"/>
                <w:kern w:val="0"/>
                <w:sz w:val="24"/>
                <w:szCs w:val="24"/>
                <w:u w:val="none"/>
                <w:lang w:val="en-US" w:eastAsia="zh-CN" w:bidi="ar"/>
              </w:rPr>
              <w:t>23</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3756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热熔短管</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D5B31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49C0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9B219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111AA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E2FB72D">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75.00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9170125">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3545BE0">
            <w:pPr>
              <w:jc w:val="center"/>
              <w:rPr>
                <w:rFonts w:hint="eastAsia" w:ascii="宋体" w:hAnsi="宋体" w:eastAsia="宋体" w:cs="宋体"/>
                <w:i w:val="0"/>
                <w:iCs w:val="0"/>
                <w:color w:val="000000"/>
                <w:sz w:val="24"/>
                <w:szCs w:val="24"/>
                <w:u w:val="none"/>
              </w:rPr>
            </w:pPr>
          </w:p>
        </w:tc>
      </w:tr>
      <w:permEnd w:id="101"/>
      <w:permEnd w:id="102"/>
      <w:tr w14:paraId="5C18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1E2B7D4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03" w:edGrp="everyone" w:colFirst="7" w:colLast="7"/>
            <w:permStart w:id="104" w:edGrp="everyone" w:colFirst="8" w:colLast="8"/>
            <w:r>
              <w:rPr>
                <w:rFonts w:hint="eastAsia" w:ascii="宋体" w:hAnsi="宋体" w:cs="宋体"/>
                <w:i w:val="0"/>
                <w:iCs w:val="0"/>
                <w:color w:val="000000"/>
                <w:kern w:val="0"/>
                <w:sz w:val="24"/>
                <w:szCs w:val="24"/>
                <w:u w:val="none"/>
                <w:lang w:val="en-US" w:eastAsia="zh-CN" w:bidi="ar"/>
              </w:rPr>
              <w:t>24</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28274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热熔短管</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0E74F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3A850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17B2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9D2AB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4</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0C6C79C8">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40.5</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1E37EBC">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4076DE5">
            <w:pPr>
              <w:jc w:val="center"/>
              <w:rPr>
                <w:rFonts w:hint="eastAsia" w:ascii="宋体" w:hAnsi="宋体" w:eastAsia="宋体" w:cs="宋体"/>
                <w:i w:val="0"/>
                <w:iCs w:val="0"/>
                <w:color w:val="000000"/>
                <w:sz w:val="24"/>
                <w:szCs w:val="24"/>
                <w:u w:val="none"/>
              </w:rPr>
            </w:pPr>
          </w:p>
        </w:tc>
      </w:tr>
      <w:permEnd w:id="103"/>
      <w:permEnd w:id="104"/>
      <w:tr w14:paraId="63C8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434C4F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05" w:edGrp="everyone" w:colFirst="7" w:colLast="7"/>
            <w:permStart w:id="106" w:edGrp="everyone" w:colFirst="8" w:colLast="8"/>
            <w:r>
              <w:rPr>
                <w:rFonts w:hint="eastAsia" w:ascii="宋体" w:hAnsi="宋体" w:cs="宋体"/>
                <w:i w:val="0"/>
                <w:iCs w:val="0"/>
                <w:color w:val="000000"/>
                <w:kern w:val="0"/>
                <w:sz w:val="24"/>
                <w:szCs w:val="24"/>
                <w:u w:val="none"/>
                <w:lang w:val="en-US" w:eastAsia="zh-CN" w:bidi="ar"/>
              </w:rPr>
              <w:t>25</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78A700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热熔短管</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A718A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BA95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900A4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1D5BC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6C509B26">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5.91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3603AD5">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CE9EDAE">
            <w:pPr>
              <w:jc w:val="center"/>
              <w:rPr>
                <w:rFonts w:hint="eastAsia" w:ascii="宋体" w:hAnsi="宋体" w:eastAsia="宋体" w:cs="宋体"/>
                <w:i w:val="0"/>
                <w:iCs w:val="0"/>
                <w:color w:val="000000"/>
                <w:sz w:val="24"/>
                <w:szCs w:val="24"/>
                <w:u w:val="none"/>
              </w:rPr>
            </w:pPr>
          </w:p>
        </w:tc>
      </w:tr>
      <w:permEnd w:id="105"/>
      <w:permEnd w:id="106"/>
      <w:tr w14:paraId="4332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268F8EF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07" w:edGrp="everyone" w:colFirst="7" w:colLast="7"/>
            <w:permStart w:id="108" w:edGrp="everyone" w:colFirst="8" w:colLast="8"/>
            <w:r>
              <w:rPr>
                <w:rFonts w:hint="eastAsia" w:ascii="宋体" w:hAnsi="宋体" w:cs="宋体"/>
                <w:i w:val="0"/>
                <w:iCs w:val="0"/>
                <w:color w:val="000000"/>
                <w:kern w:val="0"/>
                <w:sz w:val="24"/>
                <w:szCs w:val="24"/>
                <w:u w:val="none"/>
                <w:lang w:val="en-US" w:eastAsia="zh-CN" w:bidi="ar"/>
              </w:rPr>
              <w:t>26</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331BCD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活套法兰盘</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60879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1038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AE0B7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F88D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62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6A2E9D62">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141.50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476C912">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0E9BEBD">
            <w:pPr>
              <w:jc w:val="center"/>
              <w:rPr>
                <w:rFonts w:hint="eastAsia" w:ascii="宋体" w:hAnsi="宋体" w:eastAsia="宋体" w:cs="宋体"/>
                <w:i w:val="0"/>
                <w:iCs w:val="0"/>
                <w:color w:val="000000"/>
                <w:sz w:val="24"/>
                <w:szCs w:val="24"/>
                <w:u w:val="none"/>
              </w:rPr>
            </w:pPr>
          </w:p>
        </w:tc>
      </w:tr>
      <w:permEnd w:id="107"/>
      <w:permEnd w:id="108"/>
      <w:tr w14:paraId="5967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50BCC9F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09" w:edGrp="everyone" w:colFirst="7" w:colLast="7"/>
            <w:permStart w:id="110" w:edGrp="everyone" w:colFirst="8" w:colLast="8"/>
            <w:r>
              <w:rPr>
                <w:rFonts w:hint="eastAsia" w:ascii="宋体" w:hAnsi="宋体" w:cs="宋体"/>
                <w:i w:val="0"/>
                <w:iCs w:val="0"/>
                <w:color w:val="000000"/>
                <w:kern w:val="0"/>
                <w:sz w:val="24"/>
                <w:szCs w:val="24"/>
                <w:u w:val="none"/>
                <w:lang w:val="en-US" w:eastAsia="zh-CN" w:bidi="ar"/>
              </w:rPr>
              <w:t>27</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260273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活套法兰盘</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3C8A7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CE08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7C273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E7568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0B961CC9">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95.59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4BCC61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A61DFC7">
            <w:pPr>
              <w:jc w:val="center"/>
              <w:rPr>
                <w:rFonts w:hint="eastAsia" w:ascii="宋体" w:hAnsi="宋体" w:eastAsia="宋体" w:cs="宋体"/>
                <w:i w:val="0"/>
                <w:iCs w:val="0"/>
                <w:color w:val="000000"/>
                <w:sz w:val="24"/>
                <w:szCs w:val="24"/>
                <w:u w:val="none"/>
              </w:rPr>
            </w:pPr>
          </w:p>
        </w:tc>
      </w:tr>
      <w:permEnd w:id="109"/>
      <w:permEnd w:id="110"/>
      <w:tr w14:paraId="090A1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21DB22A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11" w:edGrp="everyone" w:colFirst="7" w:colLast="7"/>
            <w:permStart w:id="112" w:edGrp="everyone" w:colFirst="8" w:colLast="8"/>
            <w:r>
              <w:rPr>
                <w:rFonts w:hint="eastAsia" w:ascii="宋体" w:hAnsi="宋体" w:cs="宋体"/>
                <w:i w:val="0"/>
                <w:iCs w:val="0"/>
                <w:color w:val="000000"/>
                <w:kern w:val="0"/>
                <w:sz w:val="24"/>
                <w:szCs w:val="24"/>
                <w:u w:val="none"/>
                <w:lang w:val="en-US" w:eastAsia="zh-CN" w:bidi="ar"/>
              </w:rPr>
              <w:t>28</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A87F1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活套法兰盘</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1A282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37336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176D6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E2BE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4</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06C7775D">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61.01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C266DF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E47D039">
            <w:pPr>
              <w:jc w:val="center"/>
              <w:rPr>
                <w:rFonts w:hint="eastAsia" w:ascii="宋体" w:hAnsi="宋体" w:eastAsia="宋体" w:cs="宋体"/>
                <w:i w:val="0"/>
                <w:iCs w:val="0"/>
                <w:color w:val="000000"/>
                <w:sz w:val="24"/>
                <w:szCs w:val="24"/>
                <w:u w:val="none"/>
              </w:rPr>
            </w:pPr>
          </w:p>
        </w:tc>
      </w:tr>
      <w:permEnd w:id="111"/>
      <w:permEnd w:id="112"/>
      <w:tr w14:paraId="51F6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238BAB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13" w:edGrp="everyone" w:colFirst="7" w:colLast="7"/>
            <w:permStart w:id="114" w:edGrp="everyone" w:colFirst="8" w:colLast="8"/>
            <w:r>
              <w:rPr>
                <w:rFonts w:hint="eastAsia" w:ascii="宋体" w:hAnsi="宋体" w:cs="宋体"/>
                <w:i w:val="0"/>
                <w:iCs w:val="0"/>
                <w:color w:val="000000"/>
                <w:kern w:val="0"/>
                <w:sz w:val="24"/>
                <w:szCs w:val="24"/>
                <w:u w:val="none"/>
                <w:lang w:val="en-US" w:eastAsia="zh-CN" w:bidi="ar"/>
              </w:rPr>
              <w:t>29</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487C9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活套法兰盘</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D9E6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525DC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A482A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78FEC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3A165F53">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19.10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A563B7D">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DE137A1">
            <w:pPr>
              <w:jc w:val="center"/>
              <w:rPr>
                <w:rFonts w:hint="eastAsia" w:ascii="宋体" w:hAnsi="宋体" w:eastAsia="宋体" w:cs="宋体"/>
                <w:i w:val="0"/>
                <w:iCs w:val="0"/>
                <w:color w:val="000000"/>
                <w:sz w:val="24"/>
                <w:szCs w:val="24"/>
                <w:u w:val="none"/>
              </w:rPr>
            </w:pPr>
          </w:p>
        </w:tc>
      </w:tr>
      <w:permEnd w:id="113"/>
      <w:permEnd w:id="114"/>
      <w:tr w14:paraId="4BBF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178557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15" w:edGrp="everyone" w:colFirst="7" w:colLast="7"/>
            <w:permStart w:id="116" w:edGrp="everyone" w:colFirst="8" w:colLast="8"/>
            <w:r>
              <w:rPr>
                <w:rFonts w:hint="eastAsia" w:ascii="宋体" w:hAnsi="宋体" w:cs="宋体"/>
                <w:i w:val="0"/>
                <w:iCs w:val="0"/>
                <w:color w:val="000000"/>
                <w:kern w:val="0"/>
                <w:sz w:val="24"/>
                <w:szCs w:val="24"/>
                <w:u w:val="none"/>
                <w:lang w:val="en-US" w:eastAsia="zh-CN" w:bidi="ar"/>
              </w:rPr>
              <w:t>30</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32309B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45°弯头</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1DF25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5C12E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1D31C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E2F4B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37</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66564485">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181.26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18E29A4">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8384E65">
            <w:pPr>
              <w:jc w:val="center"/>
              <w:rPr>
                <w:rFonts w:hint="eastAsia" w:ascii="宋体" w:hAnsi="宋体" w:eastAsia="宋体" w:cs="宋体"/>
                <w:i w:val="0"/>
                <w:iCs w:val="0"/>
                <w:color w:val="000000"/>
                <w:sz w:val="24"/>
                <w:szCs w:val="24"/>
                <w:u w:val="none"/>
              </w:rPr>
            </w:pPr>
          </w:p>
        </w:tc>
      </w:tr>
      <w:permEnd w:id="115"/>
      <w:permEnd w:id="116"/>
      <w:tr w14:paraId="402D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5AFA6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17" w:edGrp="everyone" w:colFirst="7" w:colLast="7"/>
            <w:permStart w:id="118" w:edGrp="everyone" w:colFirst="8" w:colLast="8"/>
            <w:r>
              <w:rPr>
                <w:rFonts w:hint="eastAsia" w:ascii="宋体" w:hAnsi="宋体" w:cs="宋体"/>
                <w:i w:val="0"/>
                <w:iCs w:val="0"/>
                <w:color w:val="000000"/>
                <w:kern w:val="0"/>
                <w:sz w:val="24"/>
                <w:szCs w:val="24"/>
                <w:u w:val="none"/>
                <w:lang w:val="en-US" w:eastAsia="zh-CN" w:bidi="ar"/>
              </w:rPr>
              <w:t>31</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257A5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45°弯头</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0C2D5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E194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5845CA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3BC3B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637A160">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23.47</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7433E9C">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2679833">
            <w:pPr>
              <w:jc w:val="center"/>
              <w:rPr>
                <w:rFonts w:hint="eastAsia" w:ascii="宋体" w:hAnsi="宋体" w:eastAsia="宋体" w:cs="宋体"/>
                <w:i w:val="0"/>
                <w:iCs w:val="0"/>
                <w:color w:val="000000"/>
                <w:sz w:val="24"/>
                <w:szCs w:val="24"/>
                <w:u w:val="none"/>
              </w:rPr>
            </w:pPr>
          </w:p>
        </w:tc>
      </w:tr>
      <w:permEnd w:id="117"/>
      <w:permEnd w:id="118"/>
      <w:tr w14:paraId="3D09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4840909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19" w:edGrp="everyone" w:colFirst="7" w:colLast="7"/>
            <w:permStart w:id="120" w:edGrp="everyone" w:colFirst="8" w:colLast="8"/>
            <w:r>
              <w:rPr>
                <w:rFonts w:hint="eastAsia" w:ascii="宋体" w:hAnsi="宋体" w:cs="宋体"/>
                <w:i w:val="0"/>
                <w:iCs w:val="0"/>
                <w:color w:val="000000"/>
                <w:kern w:val="0"/>
                <w:sz w:val="24"/>
                <w:szCs w:val="24"/>
                <w:u w:val="none"/>
                <w:lang w:val="en-US" w:eastAsia="zh-CN" w:bidi="ar"/>
              </w:rPr>
              <w:t>32</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7FA248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45°弯头</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98F18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8F34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B1EA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79758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56FD0A82">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7.20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6C21831">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E18F324">
            <w:pPr>
              <w:jc w:val="center"/>
              <w:rPr>
                <w:rFonts w:hint="eastAsia" w:ascii="宋体" w:hAnsi="宋体" w:eastAsia="宋体" w:cs="宋体"/>
                <w:i w:val="0"/>
                <w:iCs w:val="0"/>
                <w:color w:val="000000"/>
                <w:sz w:val="24"/>
                <w:szCs w:val="24"/>
                <w:u w:val="none"/>
              </w:rPr>
            </w:pPr>
          </w:p>
        </w:tc>
      </w:tr>
      <w:permEnd w:id="119"/>
      <w:permEnd w:id="120"/>
      <w:tr w14:paraId="7913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5463A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21" w:edGrp="everyone" w:colFirst="7" w:colLast="7"/>
            <w:permStart w:id="122" w:edGrp="everyone" w:colFirst="8" w:colLast="8"/>
            <w:r>
              <w:rPr>
                <w:rFonts w:hint="eastAsia" w:ascii="宋体" w:hAnsi="宋体" w:cs="宋体"/>
                <w:i w:val="0"/>
                <w:iCs w:val="0"/>
                <w:color w:val="000000"/>
                <w:kern w:val="0"/>
                <w:sz w:val="24"/>
                <w:szCs w:val="24"/>
                <w:u w:val="none"/>
                <w:lang w:val="en-US" w:eastAsia="zh-CN" w:bidi="ar"/>
              </w:rPr>
              <w:t>33</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565664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90°弯头</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7B175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3F1A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DFB08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49D25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2C542506">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112.39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A66A51A">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0B79BFF">
            <w:pPr>
              <w:jc w:val="center"/>
              <w:rPr>
                <w:rFonts w:hint="eastAsia" w:ascii="宋体" w:hAnsi="宋体" w:eastAsia="宋体" w:cs="宋体"/>
                <w:i w:val="0"/>
                <w:iCs w:val="0"/>
                <w:color w:val="000000"/>
                <w:sz w:val="24"/>
                <w:szCs w:val="24"/>
                <w:u w:val="none"/>
              </w:rPr>
            </w:pPr>
          </w:p>
        </w:tc>
      </w:tr>
      <w:permEnd w:id="121"/>
      <w:permEnd w:id="122"/>
      <w:tr w14:paraId="0585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3560114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23" w:edGrp="everyone" w:colFirst="7" w:colLast="7"/>
            <w:permStart w:id="124" w:edGrp="everyone" w:colFirst="8" w:colLast="8"/>
            <w:r>
              <w:rPr>
                <w:rFonts w:hint="eastAsia" w:ascii="宋体" w:hAnsi="宋体" w:cs="宋体"/>
                <w:i w:val="0"/>
                <w:iCs w:val="0"/>
                <w:color w:val="000000"/>
                <w:kern w:val="0"/>
                <w:sz w:val="24"/>
                <w:szCs w:val="24"/>
                <w:u w:val="none"/>
                <w:lang w:val="en-US" w:eastAsia="zh-CN" w:bidi="ar"/>
              </w:rPr>
              <w:t>34</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212B2C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90°弯头</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F6426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89B8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5B672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01C8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B2CC402">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9.26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949A5E7">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E663E50">
            <w:pPr>
              <w:jc w:val="center"/>
              <w:rPr>
                <w:rFonts w:hint="eastAsia" w:ascii="宋体" w:hAnsi="宋体" w:eastAsia="宋体" w:cs="宋体"/>
                <w:i w:val="0"/>
                <w:iCs w:val="0"/>
                <w:color w:val="000000"/>
                <w:sz w:val="24"/>
                <w:szCs w:val="24"/>
                <w:u w:val="none"/>
              </w:rPr>
            </w:pPr>
          </w:p>
        </w:tc>
      </w:tr>
      <w:permEnd w:id="123"/>
      <w:permEnd w:id="124"/>
      <w:tr w14:paraId="3A2E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E5ACC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25" w:edGrp="everyone" w:colFirst="7" w:colLast="7"/>
            <w:permStart w:id="126" w:edGrp="everyone" w:colFirst="8" w:colLast="8"/>
            <w:r>
              <w:rPr>
                <w:rFonts w:hint="eastAsia" w:ascii="宋体" w:hAnsi="宋体" w:cs="宋体"/>
                <w:i w:val="0"/>
                <w:iCs w:val="0"/>
                <w:color w:val="000000"/>
                <w:kern w:val="0"/>
                <w:sz w:val="24"/>
                <w:szCs w:val="24"/>
                <w:u w:val="none"/>
                <w:lang w:val="en-US" w:eastAsia="zh-CN" w:bidi="ar"/>
              </w:rPr>
              <w:t>35</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091DF5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堵头</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D40E1E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BE2E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8C828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A70CA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3</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B800B13">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40.52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CAACE4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42A2AD4">
            <w:pPr>
              <w:jc w:val="center"/>
              <w:rPr>
                <w:rFonts w:hint="eastAsia" w:ascii="宋体" w:hAnsi="宋体" w:eastAsia="宋体" w:cs="宋体"/>
                <w:i w:val="0"/>
                <w:iCs w:val="0"/>
                <w:color w:val="000000"/>
                <w:sz w:val="24"/>
                <w:szCs w:val="24"/>
                <w:u w:val="none"/>
              </w:rPr>
            </w:pPr>
          </w:p>
        </w:tc>
      </w:tr>
      <w:permEnd w:id="125"/>
      <w:permEnd w:id="126"/>
      <w:tr w14:paraId="451B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524853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27" w:edGrp="everyone" w:colFirst="7" w:colLast="7"/>
            <w:permStart w:id="128" w:edGrp="everyone" w:colFirst="8" w:colLast="8"/>
            <w:r>
              <w:rPr>
                <w:rFonts w:hint="eastAsia" w:ascii="宋体" w:hAnsi="宋体" w:cs="宋体"/>
                <w:i w:val="0"/>
                <w:iCs w:val="0"/>
                <w:color w:val="000000"/>
                <w:kern w:val="0"/>
                <w:sz w:val="24"/>
                <w:szCs w:val="24"/>
                <w:u w:val="none"/>
                <w:lang w:val="en-US" w:eastAsia="zh-CN" w:bidi="ar"/>
              </w:rPr>
              <w:t>36</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3FE08E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哈夫节</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EEE28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2D70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49BCB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7EB2A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42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695A394F">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371.50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F381CF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3B5DCF9">
            <w:pPr>
              <w:jc w:val="center"/>
              <w:rPr>
                <w:rFonts w:hint="eastAsia" w:ascii="宋体" w:hAnsi="宋体" w:eastAsia="宋体" w:cs="宋体"/>
                <w:i w:val="0"/>
                <w:iCs w:val="0"/>
                <w:color w:val="000000"/>
                <w:sz w:val="24"/>
                <w:szCs w:val="24"/>
                <w:u w:val="none"/>
              </w:rPr>
            </w:pPr>
          </w:p>
        </w:tc>
      </w:tr>
      <w:permEnd w:id="127"/>
      <w:permEnd w:id="128"/>
      <w:tr w14:paraId="3DE9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123A44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29" w:edGrp="everyone" w:colFirst="7" w:colLast="7"/>
            <w:permStart w:id="130" w:edGrp="everyone" w:colFirst="8" w:colLast="8"/>
            <w:r>
              <w:rPr>
                <w:rFonts w:hint="eastAsia" w:ascii="宋体" w:hAnsi="宋体" w:cs="宋体"/>
                <w:i w:val="0"/>
                <w:iCs w:val="0"/>
                <w:color w:val="000000"/>
                <w:kern w:val="0"/>
                <w:sz w:val="24"/>
                <w:szCs w:val="24"/>
                <w:u w:val="none"/>
                <w:lang w:val="en-US" w:eastAsia="zh-CN" w:bidi="ar"/>
              </w:rPr>
              <w:t>37</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334AF6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哈夫节</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A626A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C90F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EAE75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D815E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32C2F8C3">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305.42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F762431">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738B33D">
            <w:pPr>
              <w:jc w:val="center"/>
              <w:rPr>
                <w:rFonts w:hint="eastAsia" w:ascii="宋体" w:hAnsi="宋体" w:eastAsia="宋体" w:cs="宋体"/>
                <w:i w:val="0"/>
                <w:iCs w:val="0"/>
                <w:color w:val="000000"/>
                <w:sz w:val="24"/>
                <w:szCs w:val="24"/>
                <w:u w:val="none"/>
              </w:rPr>
            </w:pPr>
          </w:p>
        </w:tc>
      </w:tr>
      <w:permEnd w:id="129"/>
      <w:permEnd w:id="130"/>
      <w:tr w14:paraId="7591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7539131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ermStart w:id="131" w:edGrp="everyone" w:colFirst="7" w:colLast="7"/>
            <w:permStart w:id="132" w:edGrp="everyone" w:colFirst="8" w:colLast="8"/>
            <w:r>
              <w:rPr>
                <w:rFonts w:hint="eastAsia" w:ascii="宋体" w:hAnsi="宋体" w:cs="宋体"/>
                <w:i w:val="0"/>
                <w:iCs w:val="0"/>
                <w:color w:val="000000"/>
                <w:kern w:val="0"/>
                <w:sz w:val="24"/>
                <w:szCs w:val="24"/>
                <w:u w:val="none"/>
                <w:lang w:val="en-US" w:eastAsia="zh-CN" w:bidi="ar"/>
              </w:rPr>
              <w:t>38</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7C78ED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哈夫节</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11CAA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CFE3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40B12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97902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059B1E0E">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249.89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AA938E1">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4A097FD">
            <w:pPr>
              <w:jc w:val="center"/>
              <w:rPr>
                <w:rFonts w:hint="eastAsia" w:ascii="宋体" w:hAnsi="宋体" w:eastAsia="宋体" w:cs="宋体"/>
                <w:i w:val="0"/>
                <w:iCs w:val="0"/>
                <w:color w:val="000000"/>
                <w:sz w:val="24"/>
                <w:szCs w:val="24"/>
                <w:u w:val="none"/>
              </w:rPr>
            </w:pPr>
          </w:p>
        </w:tc>
      </w:tr>
      <w:permEnd w:id="131"/>
      <w:permEnd w:id="132"/>
      <w:tr w14:paraId="5B8B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148D605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33" w:edGrp="everyone" w:colFirst="7" w:colLast="7"/>
            <w:permStart w:id="134" w:edGrp="everyone" w:colFirst="8" w:colLast="8"/>
            <w:r>
              <w:rPr>
                <w:rFonts w:hint="eastAsia" w:ascii="宋体" w:hAnsi="宋体" w:cs="宋体"/>
                <w:i w:val="0"/>
                <w:iCs w:val="0"/>
                <w:color w:val="000000"/>
                <w:kern w:val="0"/>
                <w:sz w:val="24"/>
                <w:szCs w:val="24"/>
                <w:u w:val="none"/>
                <w:lang w:val="en-US" w:eastAsia="zh-CN" w:bidi="ar"/>
              </w:rPr>
              <w:t>39</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5FCB55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热熔三通</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B9BC8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D96F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DN200*200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C62CC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B2EF5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11</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E7521CD">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280.74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51B3AA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5210D20">
            <w:pPr>
              <w:jc w:val="center"/>
              <w:rPr>
                <w:rFonts w:hint="eastAsia" w:ascii="宋体" w:hAnsi="宋体" w:eastAsia="宋体" w:cs="宋体"/>
                <w:i w:val="0"/>
                <w:iCs w:val="0"/>
                <w:color w:val="000000"/>
                <w:sz w:val="24"/>
                <w:szCs w:val="24"/>
                <w:u w:val="none"/>
              </w:rPr>
            </w:pPr>
          </w:p>
        </w:tc>
      </w:tr>
      <w:permEnd w:id="133"/>
      <w:permEnd w:id="134"/>
      <w:tr w14:paraId="41C1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1B9352D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35" w:edGrp="everyone" w:colFirst="7" w:colLast="7"/>
            <w:permStart w:id="136" w:edGrp="everyone" w:colFirst="8" w:colLast="8"/>
            <w:r>
              <w:rPr>
                <w:rFonts w:hint="eastAsia" w:ascii="宋体" w:hAnsi="宋体" w:cs="宋体"/>
                <w:i w:val="0"/>
                <w:iCs w:val="0"/>
                <w:color w:val="000000"/>
                <w:kern w:val="0"/>
                <w:sz w:val="24"/>
                <w:szCs w:val="24"/>
                <w:u w:val="none"/>
                <w:lang w:val="en-US" w:eastAsia="zh-CN" w:bidi="ar"/>
              </w:rPr>
              <w:t>40</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4037F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热熔三通</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BFC9A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3831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49963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8DA83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7497A4B">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270.44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3728BF0">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E7EDA22">
            <w:pPr>
              <w:jc w:val="center"/>
              <w:rPr>
                <w:rFonts w:hint="eastAsia" w:ascii="宋体" w:hAnsi="宋体" w:eastAsia="宋体" w:cs="宋体"/>
                <w:i w:val="0"/>
                <w:iCs w:val="0"/>
                <w:color w:val="000000"/>
                <w:sz w:val="24"/>
                <w:szCs w:val="24"/>
                <w:u w:val="none"/>
              </w:rPr>
            </w:pPr>
          </w:p>
        </w:tc>
      </w:tr>
      <w:permEnd w:id="135"/>
      <w:permEnd w:id="136"/>
      <w:tr w14:paraId="1F59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59706C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37" w:edGrp="everyone" w:colFirst="7" w:colLast="7"/>
            <w:permStart w:id="138" w:edGrp="everyone" w:colFirst="8" w:colLast="8"/>
            <w:r>
              <w:rPr>
                <w:rFonts w:hint="eastAsia" w:ascii="宋体" w:hAnsi="宋体" w:cs="宋体"/>
                <w:i w:val="0"/>
                <w:iCs w:val="0"/>
                <w:color w:val="000000"/>
                <w:kern w:val="0"/>
                <w:sz w:val="24"/>
                <w:szCs w:val="24"/>
                <w:u w:val="none"/>
                <w:lang w:val="en-US" w:eastAsia="zh-CN" w:bidi="ar"/>
              </w:rPr>
              <w:t>41</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45710C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热熔三通</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BBFFD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38DA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2AA24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F0C79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BF5FBE6">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209.78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B554336">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D7B6337">
            <w:pPr>
              <w:jc w:val="center"/>
              <w:rPr>
                <w:rFonts w:hint="eastAsia" w:ascii="宋体" w:hAnsi="宋体" w:eastAsia="宋体" w:cs="宋体"/>
                <w:i w:val="0"/>
                <w:iCs w:val="0"/>
                <w:color w:val="000000"/>
                <w:sz w:val="24"/>
                <w:szCs w:val="24"/>
                <w:u w:val="none"/>
              </w:rPr>
            </w:pPr>
          </w:p>
        </w:tc>
      </w:tr>
      <w:permEnd w:id="137"/>
      <w:permEnd w:id="138"/>
      <w:tr w14:paraId="1E8F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3C6132A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39" w:edGrp="everyone" w:colFirst="7" w:colLast="7"/>
            <w:permStart w:id="140" w:edGrp="everyone" w:colFirst="8" w:colLast="8"/>
            <w:r>
              <w:rPr>
                <w:rFonts w:hint="eastAsia" w:ascii="宋体" w:hAnsi="宋体" w:cs="宋体"/>
                <w:i w:val="0"/>
                <w:iCs w:val="0"/>
                <w:color w:val="000000"/>
                <w:kern w:val="0"/>
                <w:sz w:val="24"/>
                <w:szCs w:val="24"/>
                <w:u w:val="none"/>
                <w:lang w:val="en-US" w:eastAsia="zh-CN" w:bidi="ar"/>
              </w:rPr>
              <w:t>42</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895D5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热熔三通</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C4C72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31AB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DN150*50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4A5E2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E235C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27765652">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95.64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FCA4395">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3BA664B">
            <w:pPr>
              <w:jc w:val="center"/>
              <w:rPr>
                <w:rFonts w:hint="eastAsia" w:ascii="宋体" w:hAnsi="宋体" w:eastAsia="宋体" w:cs="宋体"/>
                <w:i w:val="0"/>
                <w:iCs w:val="0"/>
                <w:color w:val="000000"/>
                <w:sz w:val="24"/>
                <w:szCs w:val="24"/>
                <w:u w:val="none"/>
              </w:rPr>
            </w:pPr>
          </w:p>
        </w:tc>
      </w:tr>
      <w:permEnd w:id="139"/>
      <w:permEnd w:id="140"/>
      <w:tr w14:paraId="6E0A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1B568C9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41" w:edGrp="everyone" w:colFirst="7" w:colLast="7"/>
            <w:permStart w:id="142" w:edGrp="everyone" w:colFirst="8" w:colLast="8"/>
            <w:r>
              <w:rPr>
                <w:rFonts w:hint="eastAsia" w:ascii="宋体" w:hAnsi="宋体" w:cs="宋体"/>
                <w:i w:val="0"/>
                <w:iCs w:val="0"/>
                <w:color w:val="000000"/>
                <w:kern w:val="0"/>
                <w:sz w:val="24"/>
                <w:szCs w:val="24"/>
                <w:u w:val="none"/>
                <w:lang w:val="en-US" w:eastAsia="zh-CN" w:bidi="ar"/>
              </w:rPr>
              <w:t>43</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22090B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热熔三通</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44408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00E0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DN100*50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1CBAB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93B4B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89D335F">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39.85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05FD4379">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C873813">
            <w:pPr>
              <w:jc w:val="center"/>
              <w:rPr>
                <w:rFonts w:hint="eastAsia" w:ascii="宋体" w:hAnsi="宋体" w:eastAsia="宋体" w:cs="宋体"/>
                <w:i w:val="0"/>
                <w:iCs w:val="0"/>
                <w:color w:val="000000"/>
                <w:sz w:val="24"/>
                <w:szCs w:val="24"/>
                <w:u w:val="none"/>
              </w:rPr>
            </w:pPr>
          </w:p>
        </w:tc>
      </w:tr>
      <w:permEnd w:id="141"/>
      <w:permEnd w:id="142"/>
      <w:tr w14:paraId="141E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01C9530C">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43" w:edGrp="everyone" w:colFirst="7" w:colLast="7"/>
            <w:permStart w:id="144" w:edGrp="everyone" w:colFirst="8" w:colLast="8"/>
            <w:r>
              <w:rPr>
                <w:rFonts w:hint="eastAsia" w:ascii="宋体" w:hAnsi="宋体" w:cs="宋体"/>
                <w:i w:val="0"/>
                <w:iCs w:val="0"/>
                <w:color w:val="000000"/>
                <w:kern w:val="0"/>
                <w:sz w:val="24"/>
                <w:szCs w:val="24"/>
                <w:u w:val="none"/>
                <w:lang w:val="en-US" w:eastAsia="zh-CN" w:bidi="ar"/>
              </w:rPr>
              <w:t>44</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68565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热熔三通</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0E933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CBB9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DN50*50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E160B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61DBB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482F4D67">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10.80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75B932C">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0D2DE81">
            <w:pPr>
              <w:jc w:val="center"/>
              <w:rPr>
                <w:rFonts w:hint="eastAsia" w:ascii="宋体" w:hAnsi="宋体" w:eastAsia="宋体" w:cs="宋体"/>
                <w:i w:val="0"/>
                <w:iCs w:val="0"/>
                <w:color w:val="000000"/>
                <w:sz w:val="24"/>
                <w:szCs w:val="24"/>
                <w:u w:val="none"/>
              </w:rPr>
            </w:pPr>
          </w:p>
        </w:tc>
      </w:tr>
      <w:permEnd w:id="143"/>
      <w:permEnd w:id="144"/>
      <w:tr w14:paraId="0D05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029E0E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45" w:edGrp="everyone" w:colFirst="7" w:colLast="7"/>
            <w:permStart w:id="146" w:edGrp="everyone" w:colFirst="8" w:colLast="8"/>
            <w:r>
              <w:rPr>
                <w:rFonts w:hint="eastAsia" w:ascii="宋体" w:hAnsi="宋体" w:cs="宋体"/>
                <w:i w:val="0"/>
                <w:iCs w:val="0"/>
                <w:color w:val="000000"/>
                <w:kern w:val="0"/>
                <w:sz w:val="24"/>
                <w:szCs w:val="24"/>
                <w:u w:val="none"/>
                <w:lang w:val="en-US" w:eastAsia="zh-CN" w:bidi="ar"/>
              </w:rPr>
              <w:t>45</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3893AC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排泥三通</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BC89B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9703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83D6F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BB542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79BE4C9F">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267.12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FF4B3C2">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8DA2A29">
            <w:pPr>
              <w:jc w:val="center"/>
              <w:rPr>
                <w:rFonts w:hint="eastAsia" w:ascii="宋体" w:hAnsi="宋体" w:eastAsia="宋体" w:cs="宋体"/>
                <w:i w:val="0"/>
                <w:iCs w:val="0"/>
                <w:color w:val="000000"/>
                <w:sz w:val="24"/>
                <w:szCs w:val="24"/>
                <w:u w:val="none"/>
              </w:rPr>
            </w:pPr>
          </w:p>
        </w:tc>
      </w:tr>
      <w:permEnd w:id="145"/>
      <w:permEnd w:id="146"/>
      <w:tr w14:paraId="2B82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0BEDF1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47" w:edGrp="everyone" w:colFirst="7" w:colLast="7"/>
            <w:permStart w:id="148" w:edGrp="everyone" w:colFirst="8" w:colLast="8"/>
            <w:r>
              <w:rPr>
                <w:rFonts w:hint="eastAsia" w:ascii="宋体" w:hAnsi="宋体" w:cs="宋体"/>
                <w:i w:val="0"/>
                <w:iCs w:val="0"/>
                <w:color w:val="000000"/>
                <w:kern w:val="0"/>
                <w:sz w:val="24"/>
                <w:szCs w:val="24"/>
                <w:u w:val="none"/>
                <w:lang w:val="en-US" w:eastAsia="zh-CN" w:bidi="ar"/>
              </w:rPr>
              <w:t>46</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03717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消防三通</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E6F7E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钢制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520C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0A5F5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2C166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4</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25A258A0">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116.81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CCB659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8A1D053">
            <w:pPr>
              <w:jc w:val="center"/>
              <w:rPr>
                <w:rFonts w:hint="eastAsia" w:ascii="宋体" w:hAnsi="宋体" w:eastAsia="宋体" w:cs="宋体"/>
                <w:i w:val="0"/>
                <w:iCs w:val="0"/>
                <w:color w:val="000000"/>
                <w:sz w:val="24"/>
                <w:szCs w:val="24"/>
                <w:u w:val="none"/>
              </w:rPr>
            </w:pPr>
          </w:p>
        </w:tc>
      </w:tr>
      <w:permEnd w:id="147"/>
      <w:permEnd w:id="148"/>
      <w:tr w14:paraId="556F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3F10C0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49" w:edGrp="everyone" w:colFirst="7" w:colLast="7"/>
            <w:permStart w:id="150" w:edGrp="everyone" w:colFirst="8" w:colLast="8"/>
            <w:r>
              <w:rPr>
                <w:rFonts w:hint="eastAsia" w:ascii="宋体" w:hAnsi="宋体" w:cs="宋体"/>
                <w:i w:val="0"/>
                <w:iCs w:val="0"/>
                <w:color w:val="000000"/>
                <w:kern w:val="0"/>
                <w:sz w:val="24"/>
                <w:szCs w:val="24"/>
                <w:u w:val="none"/>
                <w:lang w:val="en-US" w:eastAsia="zh-CN" w:bidi="ar"/>
              </w:rPr>
              <w:t>47</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38A8C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排气三通</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B3833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球铁</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4C09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DN200*65</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BF3CE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00426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23146601">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267.12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D950546">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8973E4D">
            <w:pPr>
              <w:jc w:val="center"/>
              <w:rPr>
                <w:rFonts w:hint="eastAsia" w:ascii="宋体" w:hAnsi="宋体" w:eastAsia="宋体" w:cs="宋体"/>
                <w:i w:val="0"/>
                <w:iCs w:val="0"/>
                <w:color w:val="000000"/>
                <w:sz w:val="24"/>
                <w:szCs w:val="24"/>
                <w:u w:val="none"/>
              </w:rPr>
            </w:pPr>
          </w:p>
        </w:tc>
      </w:tr>
      <w:permEnd w:id="149"/>
      <w:permEnd w:id="150"/>
      <w:tr w14:paraId="6414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C6F00A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51" w:edGrp="everyone" w:colFirst="7" w:colLast="7"/>
            <w:permStart w:id="152" w:edGrp="everyone" w:colFirst="8" w:colLast="8"/>
            <w:r>
              <w:rPr>
                <w:rFonts w:hint="eastAsia" w:ascii="宋体" w:hAnsi="宋体" w:cs="宋体"/>
                <w:i w:val="0"/>
                <w:iCs w:val="0"/>
                <w:color w:val="000000"/>
                <w:kern w:val="0"/>
                <w:sz w:val="24"/>
                <w:szCs w:val="24"/>
                <w:u w:val="none"/>
                <w:lang w:val="en-US" w:eastAsia="zh-CN" w:bidi="ar"/>
              </w:rPr>
              <w:t>48</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6802F0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大小头</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B046B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3886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2E8D5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5F7D2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EC63E6C">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172.76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50F4B94">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72A8E49">
            <w:pPr>
              <w:jc w:val="center"/>
              <w:rPr>
                <w:rFonts w:hint="eastAsia" w:ascii="宋体" w:hAnsi="宋体" w:eastAsia="宋体" w:cs="宋体"/>
                <w:i w:val="0"/>
                <w:iCs w:val="0"/>
                <w:color w:val="000000"/>
                <w:sz w:val="24"/>
                <w:szCs w:val="24"/>
                <w:u w:val="none"/>
              </w:rPr>
            </w:pPr>
          </w:p>
        </w:tc>
      </w:tr>
      <w:permEnd w:id="151"/>
      <w:permEnd w:id="152"/>
      <w:tr w14:paraId="02A0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598A0B3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53" w:edGrp="everyone" w:colFirst="7" w:colLast="7"/>
            <w:permStart w:id="154" w:edGrp="everyone" w:colFirst="8" w:colLast="8"/>
            <w:r>
              <w:rPr>
                <w:rFonts w:hint="eastAsia" w:ascii="宋体" w:hAnsi="宋体" w:cs="宋体"/>
                <w:i w:val="0"/>
                <w:iCs w:val="0"/>
                <w:color w:val="000000"/>
                <w:kern w:val="0"/>
                <w:sz w:val="24"/>
                <w:szCs w:val="24"/>
                <w:u w:val="none"/>
                <w:lang w:val="en-US" w:eastAsia="zh-CN" w:bidi="ar"/>
              </w:rPr>
              <w:t>49</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711EA9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法兰胶垫</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7C7D2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橡胶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CFFF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DN200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BEBE6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7427B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120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2B1914CD">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2.00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5340DB0">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3FAD574">
            <w:pPr>
              <w:jc w:val="center"/>
              <w:rPr>
                <w:rFonts w:hint="eastAsia" w:ascii="宋体" w:hAnsi="宋体" w:eastAsia="宋体" w:cs="宋体"/>
                <w:i w:val="0"/>
                <w:iCs w:val="0"/>
                <w:color w:val="000000"/>
                <w:sz w:val="24"/>
                <w:szCs w:val="24"/>
                <w:u w:val="none"/>
              </w:rPr>
            </w:pPr>
          </w:p>
        </w:tc>
      </w:tr>
      <w:permEnd w:id="153"/>
      <w:permEnd w:id="154"/>
      <w:tr w14:paraId="492B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04374A6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55" w:edGrp="everyone" w:colFirst="7" w:colLast="7"/>
            <w:permStart w:id="156" w:edGrp="everyone" w:colFirst="8" w:colLast="8"/>
            <w:r>
              <w:rPr>
                <w:rFonts w:hint="eastAsia" w:ascii="宋体" w:hAnsi="宋体" w:cs="宋体"/>
                <w:i w:val="0"/>
                <w:iCs w:val="0"/>
                <w:color w:val="000000"/>
                <w:kern w:val="0"/>
                <w:sz w:val="24"/>
                <w:szCs w:val="24"/>
                <w:u w:val="none"/>
                <w:lang w:val="en-US" w:eastAsia="zh-CN" w:bidi="ar"/>
              </w:rPr>
              <w:t>50</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28D2E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法兰胶垫</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073CF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橡胶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502DB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0141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71910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50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6688234F">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1.52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F4E7776">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986C426">
            <w:pPr>
              <w:jc w:val="center"/>
              <w:rPr>
                <w:rFonts w:hint="eastAsia" w:ascii="宋体" w:hAnsi="宋体" w:eastAsia="宋体" w:cs="宋体"/>
                <w:i w:val="0"/>
                <w:iCs w:val="0"/>
                <w:color w:val="000000"/>
                <w:sz w:val="24"/>
                <w:szCs w:val="24"/>
                <w:u w:val="none"/>
              </w:rPr>
            </w:pPr>
          </w:p>
        </w:tc>
      </w:tr>
      <w:permEnd w:id="155"/>
      <w:permEnd w:id="156"/>
      <w:tr w14:paraId="4ED3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3666EC2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57" w:edGrp="everyone" w:colFirst="7" w:colLast="7"/>
            <w:permStart w:id="158" w:edGrp="everyone" w:colFirst="8" w:colLast="8"/>
            <w:r>
              <w:rPr>
                <w:rFonts w:hint="eastAsia" w:ascii="宋体" w:hAnsi="宋体" w:cs="宋体"/>
                <w:i w:val="0"/>
                <w:iCs w:val="0"/>
                <w:color w:val="000000"/>
                <w:kern w:val="0"/>
                <w:sz w:val="24"/>
                <w:szCs w:val="24"/>
                <w:u w:val="none"/>
                <w:lang w:val="en-US" w:eastAsia="zh-CN" w:bidi="ar"/>
              </w:rPr>
              <w:t>51</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2C9DD9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法兰胶垫</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78CD5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橡胶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D478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579F1F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2DDFD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09D7C965">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1.00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33E2E00">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12ABE47">
            <w:pPr>
              <w:jc w:val="center"/>
              <w:rPr>
                <w:rFonts w:hint="eastAsia" w:ascii="宋体" w:hAnsi="宋体" w:eastAsia="宋体" w:cs="宋体"/>
                <w:i w:val="0"/>
                <w:iCs w:val="0"/>
                <w:color w:val="000000"/>
                <w:sz w:val="24"/>
                <w:szCs w:val="24"/>
                <w:u w:val="none"/>
              </w:rPr>
            </w:pPr>
          </w:p>
        </w:tc>
      </w:tr>
      <w:permEnd w:id="157"/>
      <w:permEnd w:id="158"/>
      <w:tr w14:paraId="6B53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51B9394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59" w:edGrp="everyone" w:colFirst="7" w:colLast="7"/>
            <w:permStart w:id="160" w:edGrp="everyone" w:colFirst="8" w:colLast="8"/>
            <w:r>
              <w:rPr>
                <w:rFonts w:hint="eastAsia" w:ascii="宋体" w:hAnsi="宋体" w:cs="宋体"/>
                <w:i w:val="0"/>
                <w:iCs w:val="0"/>
                <w:color w:val="000000"/>
                <w:kern w:val="0"/>
                <w:sz w:val="24"/>
                <w:szCs w:val="24"/>
                <w:u w:val="none"/>
                <w:lang w:val="en-US" w:eastAsia="zh-CN" w:bidi="ar"/>
              </w:rPr>
              <w:t>52</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A6F1E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法兰胶垫</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52840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橡胶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36F4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DN50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52DE6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19C04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04289DC0">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0.70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54063A3">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2AE5716">
            <w:pPr>
              <w:jc w:val="center"/>
              <w:rPr>
                <w:rFonts w:hint="eastAsia" w:ascii="宋体" w:hAnsi="宋体" w:eastAsia="宋体" w:cs="宋体"/>
                <w:i w:val="0"/>
                <w:iCs w:val="0"/>
                <w:color w:val="000000"/>
                <w:sz w:val="24"/>
                <w:szCs w:val="24"/>
                <w:u w:val="none"/>
              </w:rPr>
            </w:pPr>
          </w:p>
        </w:tc>
      </w:tr>
      <w:permEnd w:id="159"/>
      <w:permEnd w:id="160"/>
      <w:tr w14:paraId="73E0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0530EFD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61" w:edGrp="everyone" w:colFirst="7" w:colLast="7"/>
            <w:permStart w:id="162" w:edGrp="everyone" w:colFirst="8" w:colLast="8"/>
            <w:r>
              <w:rPr>
                <w:rFonts w:hint="eastAsia" w:ascii="宋体" w:hAnsi="宋体" w:cs="宋体"/>
                <w:i w:val="0"/>
                <w:iCs w:val="0"/>
                <w:color w:val="000000"/>
                <w:kern w:val="0"/>
                <w:sz w:val="24"/>
                <w:szCs w:val="24"/>
                <w:u w:val="none"/>
                <w:lang w:val="en-US" w:eastAsia="zh-CN" w:bidi="ar"/>
              </w:rPr>
              <w:t>53</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64A964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螺丝</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D0FD4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AD6A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16*70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5A983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9BFE3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200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6477B0A2">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 xml:space="preserve">1.00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5D7C579">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F664FFE">
            <w:pPr>
              <w:jc w:val="center"/>
              <w:rPr>
                <w:rFonts w:hint="eastAsia" w:ascii="宋体" w:hAnsi="宋体" w:eastAsia="宋体" w:cs="宋体"/>
                <w:i w:val="0"/>
                <w:iCs w:val="0"/>
                <w:color w:val="000000"/>
                <w:sz w:val="24"/>
                <w:szCs w:val="24"/>
                <w:u w:val="none"/>
              </w:rPr>
            </w:pPr>
          </w:p>
        </w:tc>
      </w:tr>
      <w:permEnd w:id="161"/>
      <w:permEnd w:id="162"/>
      <w:tr w14:paraId="19CD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0C23CCA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63" w:edGrp="everyone" w:colFirst="7" w:colLast="7"/>
            <w:permStart w:id="164" w:edGrp="everyone" w:colFirst="8" w:colLast="8"/>
            <w:r>
              <w:rPr>
                <w:rFonts w:hint="eastAsia" w:ascii="宋体" w:hAnsi="宋体" w:cs="宋体"/>
                <w:i w:val="0"/>
                <w:iCs w:val="0"/>
                <w:color w:val="000000"/>
                <w:kern w:val="0"/>
                <w:sz w:val="24"/>
                <w:szCs w:val="24"/>
                <w:u w:val="none"/>
                <w:lang w:val="en-US" w:eastAsia="zh-CN" w:bidi="ar"/>
              </w:rPr>
              <w:t>54</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2A625F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螺丝</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2851BF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3C5A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18*100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7B048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80567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200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58EE1359">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3.00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0CC2B14">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2639755">
            <w:pPr>
              <w:jc w:val="center"/>
              <w:rPr>
                <w:rFonts w:hint="eastAsia" w:ascii="宋体" w:hAnsi="宋体" w:eastAsia="宋体" w:cs="宋体"/>
                <w:i w:val="0"/>
                <w:iCs w:val="0"/>
                <w:color w:val="000000"/>
                <w:sz w:val="24"/>
                <w:szCs w:val="24"/>
                <w:u w:val="none"/>
              </w:rPr>
            </w:pPr>
          </w:p>
        </w:tc>
      </w:tr>
      <w:permEnd w:id="163"/>
      <w:permEnd w:id="164"/>
      <w:tr w14:paraId="742A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4AE9BF6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65" w:edGrp="everyone" w:colFirst="7" w:colLast="7"/>
            <w:permStart w:id="166" w:edGrp="everyone" w:colFirst="8" w:colLast="8"/>
            <w:r>
              <w:rPr>
                <w:rFonts w:hint="eastAsia" w:ascii="宋体" w:hAnsi="宋体" w:cs="宋体"/>
                <w:i w:val="0"/>
                <w:iCs w:val="0"/>
                <w:color w:val="000000"/>
                <w:kern w:val="0"/>
                <w:sz w:val="24"/>
                <w:szCs w:val="24"/>
                <w:u w:val="none"/>
                <w:lang w:val="en-US" w:eastAsia="zh-CN" w:bidi="ar"/>
              </w:rPr>
              <w:t>55</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0AAE54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螺丝</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EC7B5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17A7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20*70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44E3F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B5723E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lang w:val="en-US" w:eastAsia="zh-CN"/>
              </w:rPr>
              <w:t>500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2DA700B9">
            <w:pPr>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.00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229D274">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FCDB921">
            <w:pPr>
              <w:jc w:val="center"/>
              <w:rPr>
                <w:rFonts w:hint="eastAsia" w:ascii="宋体" w:hAnsi="宋体" w:eastAsia="宋体" w:cs="宋体"/>
                <w:i w:val="0"/>
                <w:iCs w:val="0"/>
                <w:color w:val="000000"/>
                <w:sz w:val="24"/>
                <w:szCs w:val="24"/>
                <w:u w:val="none"/>
              </w:rPr>
            </w:pPr>
          </w:p>
        </w:tc>
      </w:tr>
      <w:permEnd w:id="165"/>
      <w:permEnd w:id="166"/>
      <w:tr w14:paraId="6C3C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559C31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67" w:edGrp="everyone" w:colFirst="7" w:colLast="7"/>
            <w:permStart w:id="168" w:edGrp="everyone" w:colFirst="8" w:colLast="8"/>
            <w:r>
              <w:rPr>
                <w:rFonts w:hint="eastAsia" w:ascii="宋体" w:hAnsi="宋体" w:cs="宋体"/>
                <w:i w:val="0"/>
                <w:iCs w:val="0"/>
                <w:color w:val="000000"/>
                <w:kern w:val="0"/>
                <w:sz w:val="24"/>
                <w:szCs w:val="24"/>
                <w:u w:val="none"/>
                <w:lang w:val="en-US" w:eastAsia="zh-CN" w:bidi="ar"/>
              </w:rPr>
              <w:t>56</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270DE050">
            <w:pPr>
              <w:keepNext w:val="0"/>
              <w:keepLines w:val="0"/>
              <w:widowControl/>
              <w:suppressLineNumbers w:val="0"/>
              <w:jc w:val="center"/>
              <w:textAlignment w:val="center"/>
              <w:rPr>
                <w:rFonts w:hint="eastAsia" w:eastAsia="宋体"/>
                <w:lang w:val="en-US" w:eastAsia="zh-CN"/>
              </w:rPr>
            </w:pPr>
            <w:r>
              <w:rPr>
                <w:rFonts w:hint="eastAsia"/>
                <w:lang w:val="en-US" w:eastAsia="zh-CN"/>
              </w:rPr>
              <w:t>螺丝</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A9A79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593CF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20*120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709E4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lang w:val="en-US" w:eastAsia="zh-CN"/>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F956A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lang w:val="en-US" w:eastAsia="zh-CN"/>
              </w:rPr>
              <w:t>800</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00B1E03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sz w:val="24"/>
                <w:szCs w:val="24"/>
                <w:lang w:val="en-US" w:eastAsia="zh-CN"/>
              </w:rPr>
              <w:t>3.00</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C985196">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5ABC678">
            <w:pPr>
              <w:jc w:val="center"/>
              <w:rPr>
                <w:rFonts w:hint="eastAsia" w:ascii="宋体" w:hAnsi="宋体" w:eastAsia="宋体" w:cs="宋体"/>
                <w:i w:val="0"/>
                <w:iCs w:val="0"/>
                <w:color w:val="000000"/>
                <w:sz w:val="24"/>
                <w:szCs w:val="24"/>
                <w:u w:val="none"/>
              </w:rPr>
            </w:pPr>
          </w:p>
        </w:tc>
      </w:tr>
      <w:permEnd w:id="167"/>
      <w:permEnd w:id="168"/>
      <w:tr w14:paraId="0DDA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49BA390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ermStart w:id="169" w:edGrp="everyone" w:colFirst="7" w:colLast="7"/>
            <w:permStart w:id="170" w:edGrp="everyone" w:colFirst="8" w:colLast="8"/>
            <w:r>
              <w:rPr>
                <w:rFonts w:hint="eastAsia" w:ascii="宋体" w:hAnsi="宋体" w:cs="宋体"/>
                <w:i w:val="0"/>
                <w:iCs w:val="0"/>
                <w:color w:val="000000"/>
                <w:kern w:val="0"/>
                <w:sz w:val="24"/>
                <w:szCs w:val="24"/>
                <w:u w:val="none"/>
                <w:lang w:val="en-US" w:eastAsia="zh-CN" w:bidi="ar"/>
              </w:rPr>
              <w:t>57</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49ABD1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大小头</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FAE43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2476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DN100*50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3CC11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1683A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lang w:val="en-US" w:eastAsia="zh-CN"/>
              </w:rPr>
              <w:t>1</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2D75043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sz w:val="24"/>
                <w:szCs w:val="24"/>
                <w:lang w:val="en-US" w:eastAsia="zh-CN"/>
              </w:rPr>
              <w:t>9.21</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0C29C42B">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F1D0B72">
            <w:pPr>
              <w:jc w:val="center"/>
              <w:rPr>
                <w:rFonts w:hint="eastAsia" w:ascii="宋体" w:hAnsi="宋体" w:eastAsia="宋体" w:cs="宋体"/>
                <w:i w:val="0"/>
                <w:iCs w:val="0"/>
                <w:color w:val="000000"/>
                <w:sz w:val="24"/>
                <w:szCs w:val="24"/>
                <w:u w:val="none"/>
              </w:rPr>
            </w:pPr>
          </w:p>
        </w:tc>
      </w:tr>
      <w:permEnd w:id="169"/>
      <w:permEnd w:id="170"/>
      <w:tr w14:paraId="6825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41783DF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ermStart w:id="171" w:edGrp="everyone" w:colFirst="2" w:colLast="2"/>
            <w:r>
              <w:rPr>
                <w:rFonts w:hint="eastAsia" w:ascii="宋体" w:hAnsi="宋体" w:cs="宋体"/>
                <w:i w:val="0"/>
                <w:iCs w:val="0"/>
                <w:color w:val="000000"/>
                <w:kern w:val="0"/>
                <w:sz w:val="24"/>
                <w:szCs w:val="24"/>
                <w:u w:val="none"/>
                <w:lang w:val="en-US" w:eastAsia="zh-CN" w:bidi="ar"/>
              </w:rPr>
              <w:t>58</w:t>
            </w:r>
          </w:p>
        </w:tc>
        <w:tc>
          <w:tcPr>
            <w:tcW w:w="4214" w:type="pct"/>
            <w:gridSpan w:val="7"/>
            <w:tcBorders>
              <w:top w:val="single" w:color="000000" w:sz="4" w:space="0"/>
              <w:left w:val="single" w:color="000000" w:sz="4" w:space="0"/>
              <w:bottom w:val="single" w:color="000000" w:sz="4" w:space="0"/>
              <w:right w:val="single" w:color="000000" w:sz="4" w:space="0"/>
            </w:tcBorders>
            <w:noWrap w:val="0"/>
            <w:vAlign w:val="center"/>
          </w:tcPr>
          <w:p w14:paraId="34660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不含税总额合计</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F927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permEnd w:id="171"/>
      <w:tr w14:paraId="27BB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0818E8C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ermStart w:id="172" w:edGrp="everyone" w:colFirst="2" w:colLast="2"/>
            <w:r>
              <w:rPr>
                <w:rFonts w:hint="eastAsia" w:ascii="宋体" w:hAnsi="宋体" w:cs="宋体"/>
                <w:i w:val="0"/>
                <w:iCs w:val="0"/>
                <w:color w:val="000000"/>
                <w:kern w:val="0"/>
                <w:sz w:val="24"/>
                <w:szCs w:val="24"/>
                <w:u w:val="none"/>
                <w:lang w:val="en-US" w:eastAsia="zh-CN" w:bidi="ar"/>
              </w:rPr>
              <w:t>59</w:t>
            </w:r>
          </w:p>
        </w:tc>
        <w:tc>
          <w:tcPr>
            <w:tcW w:w="4214" w:type="pct"/>
            <w:gridSpan w:val="7"/>
            <w:tcBorders>
              <w:top w:val="single" w:color="000000" w:sz="4" w:space="0"/>
              <w:left w:val="single" w:color="000000" w:sz="4" w:space="0"/>
              <w:bottom w:val="single" w:color="000000" w:sz="4" w:space="0"/>
              <w:right w:val="single" w:color="000000" w:sz="4" w:space="0"/>
            </w:tcBorders>
            <w:noWrap w:val="0"/>
            <w:vAlign w:val="center"/>
          </w:tcPr>
          <w:p w14:paraId="62394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98FC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permEnd w:id="172"/>
      <w:tr w14:paraId="2A38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21" w:type="pct"/>
            <w:tcBorders>
              <w:top w:val="single" w:color="000000" w:sz="4" w:space="0"/>
              <w:left w:val="single" w:color="000000" w:sz="4" w:space="0"/>
              <w:bottom w:val="single" w:color="000000" w:sz="4" w:space="0"/>
              <w:right w:val="single" w:color="000000" w:sz="4" w:space="0"/>
            </w:tcBorders>
            <w:noWrap w:val="0"/>
            <w:vAlign w:val="center"/>
          </w:tcPr>
          <w:p w14:paraId="61A0CB4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ermStart w:id="173" w:edGrp="everyone" w:colFirst="2" w:colLast="2"/>
            <w:r>
              <w:rPr>
                <w:rFonts w:hint="eastAsia" w:ascii="宋体" w:hAnsi="宋体" w:cs="宋体"/>
                <w:i w:val="0"/>
                <w:iCs w:val="0"/>
                <w:color w:val="000000"/>
                <w:sz w:val="24"/>
                <w:szCs w:val="24"/>
                <w:u w:val="none"/>
                <w:lang w:val="en-US" w:eastAsia="zh-CN"/>
              </w:rPr>
              <w:t>60</w:t>
            </w:r>
          </w:p>
        </w:tc>
        <w:tc>
          <w:tcPr>
            <w:tcW w:w="4214" w:type="pct"/>
            <w:gridSpan w:val="7"/>
            <w:tcBorders>
              <w:top w:val="single" w:color="000000" w:sz="4" w:space="0"/>
              <w:left w:val="single" w:color="000000" w:sz="4" w:space="0"/>
              <w:bottom w:val="single" w:color="000000" w:sz="4" w:space="0"/>
              <w:right w:val="single" w:color="000000" w:sz="4" w:space="0"/>
            </w:tcBorders>
            <w:noWrap w:val="0"/>
            <w:vAlign w:val="center"/>
          </w:tcPr>
          <w:p w14:paraId="1BF09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含税总额合计</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4D60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permEnd w:id="173"/>
      <w:tr w14:paraId="1411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4EC80568">
            <w:pPr>
              <w:keepNext w:val="0"/>
              <w:keepLines w:val="0"/>
              <w:widowControl/>
              <w:numPr>
                <w:ilvl w:val="0"/>
                <w:numId w:val="4"/>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所报单价应包含运输费、装卸费、质保、售后服务和其他必要伴随货物服务的费用等相关费用，后续价格不在调整。</w:t>
            </w:r>
          </w:p>
          <w:p w14:paraId="1694176A">
            <w:pPr>
              <w:keepNext w:val="0"/>
              <w:keepLines w:val="0"/>
              <w:widowControl/>
              <w:numPr>
                <w:ilvl w:val="0"/>
                <w:numId w:val="4"/>
              </w:numPr>
              <w:suppressLineNumbers w:val="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各采购项报价单价不得超过各采购项控制价，否则按废标处理。</w:t>
            </w:r>
          </w:p>
        </w:tc>
      </w:tr>
    </w:tbl>
    <w:p w14:paraId="4B8E6C03">
      <w:pPr>
        <w:pStyle w:val="15"/>
        <w:ind w:firstLine="0" w:firstLineChars="0"/>
        <w:jc w:val="center"/>
        <w:outlineLvl w:val="0"/>
        <w:rPr>
          <w:rFonts w:hint="eastAsia" w:ascii="黑体" w:hAnsi="黑体" w:eastAsia="黑体" w:cs="黑体"/>
          <w:color w:val="auto"/>
          <w:kern w:val="2"/>
          <w:sz w:val="32"/>
          <w:szCs w:val="32"/>
          <w:highlight w:val="none"/>
          <w:shd w:val="clear" w:color="auto" w:fill="auto"/>
          <w:lang w:val="en-US" w:eastAsia="zh-CN" w:bidi="ar"/>
        </w:rPr>
      </w:pPr>
    </w:p>
    <w:p w14:paraId="64C6B5D4">
      <w:pPr>
        <w:pStyle w:val="15"/>
        <w:ind w:firstLine="0" w:firstLineChars="0"/>
        <w:jc w:val="center"/>
        <w:outlineLvl w:val="0"/>
        <w:rPr>
          <w:rFonts w:hint="eastAsia" w:ascii="黑体" w:hAnsi="黑体" w:eastAsia="黑体" w:cs="黑体"/>
          <w:color w:val="auto"/>
          <w:kern w:val="2"/>
          <w:sz w:val="32"/>
          <w:szCs w:val="32"/>
          <w:highlight w:val="none"/>
          <w:shd w:val="clear" w:color="auto" w:fill="auto"/>
          <w:lang w:val="en-US" w:eastAsia="zh-CN" w:bidi="ar"/>
        </w:rPr>
      </w:pPr>
    </w:p>
    <w:p w14:paraId="76C318EB">
      <w:pPr>
        <w:pStyle w:val="15"/>
        <w:ind w:firstLine="1200" w:firstLineChars="500"/>
        <w:jc w:val="right"/>
        <w:rPr>
          <w:rFonts w:hint="eastAsia"/>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14:paraId="46F8A807">
      <w:pPr>
        <w:pStyle w:val="15"/>
        <w:ind w:firstLine="1205" w:firstLineChars="500"/>
        <w:jc w:val="right"/>
        <w:rPr>
          <w:rFonts w:hint="eastAsia"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p w14:paraId="7B43E609">
      <w:pPr>
        <w:pStyle w:val="15"/>
        <w:ind w:firstLine="1200" w:firstLineChars="500"/>
        <w:jc w:val="right"/>
        <w:rPr>
          <w:rFonts w:hint="eastAsia" w:ascii="宋体" w:hAnsi="宋体" w:cs="宋体"/>
          <w:sz w:val="24"/>
        </w:rPr>
      </w:pPr>
    </w:p>
    <w:p w14:paraId="4F9B29FE">
      <w:pPr>
        <w:pStyle w:val="15"/>
        <w:ind w:firstLine="1200" w:firstLineChars="500"/>
        <w:jc w:val="right"/>
        <w:rPr>
          <w:rFonts w:hint="eastAsia" w:ascii="宋体" w:hAnsi="宋体" w:cs="宋体"/>
          <w:sz w:val="24"/>
        </w:rPr>
      </w:pPr>
    </w:p>
    <w:p w14:paraId="4AFA9EC5">
      <w:pPr>
        <w:pStyle w:val="15"/>
        <w:ind w:firstLine="1200" w:firstLineChars="500"/>
        <w:jc w:val="right"/>
        <w:rPr>
          <w:rFonts w:hint="eastAsia" w:ascii="宋体" w:hAnsi="宋体" w:cs="宋体"/>
          <w:sz w:val="24"/>
        </w:rPr>
      </w:pPr>
    </w:p>
    <w:p w14:paraId="6F2BC37A">
      <w:pPr>
        <w:pStyle w:val="15"/>
        <w:ind w:firstLine="1200" w:firstLineChars="500"/>
        <w:jc w:val="right"/>
        <w:rPr>
          <w:rFonts w:hint="eastAsia" w:ascii="宋体" w:hAnsi="宋体" w:cs="宋体"/>
          <w:sz w:val="24"/>
        </w:rPr>
      </w:pPr>
    </w:p>
    <w:p w14:paraId="36C37D37">
      <w:pPr>
        <w:pStyle w:val="15"/>
        <w:ind w:firstLine="1200" w:firstLineChars="500"/>
        <w:jc w:val="right"/>
        <w:rPr>
          <w:rFonts w:hint="eastAsia" w:ascii="宋体" w:hAnsi="宋体" w:cs="宋体"/>
          <w:sz w:val="24"/>
        </w:rPr>
      </w:pPr>
    </w:p>
    <w:p w14:paraId="138B675A">
      <w:pPr>
        <w:pStyle w:val="15"/>
        <w:ind w:firstLine="1200" w:firstLineChars="500"/>
        <w:jc w:val="right"/>
        <w:rPr>
          <w:rFonts w:hint="eastAsia" w:ascii="宋体" w:hAnsi="宋体" w:cs="宋体"/>
          <w:sz w:val="24"/>
        </w:rPr>
      </w:pPr>
    </w:p>
    <w:p w14:paraId="3772084A">
      <w:pPr>
        <w:pStyle w:val="15"/>
        <w:ind w:firstLine="1200" w:firstLineChars="500"/>
        <w:jc w:val="right"/>
        <w:rPr>
          <w:rFonts w:hint="eastAsia" w:ascii="宋体" w:hAnsi="宋体" w:cs="宋体"/>
          <w:sz w:val="24"/>
        </w:rPr>
      </w:pPr>
    </w:p>
    <w:p w14:paraId="7B99A173">
      <w:pPr>
        <w:pStyle w:val="15"/>
        <w:ind w:firstLine="1200" w:firstLineChars="500"/>
        <w:jc w:val="right"/>
        <w:rPr>
          <w:rFonts w:hint="eastAsia" w:ascii="宋体" w:hAnsi="宋体" w:cs="宋体"/>
          <w:sz w:val="24"/>
        </w:rPr>
      </w:pPr>
    </w:p>
    <w:p w14:paraId="5DCE38AA">
      <w:pPr>
        <w:pStyle w:val="15"/>
        <w:ind w:firstLine="1200" w:firstLineChars="500"/>
        <w:jc w:val="right"/>
        <w:rPr>
          <w:rFonts w:hint="eastAsia" w:ascii="宋体" w:hAnsi="宋体" w:cs="宋体"/>
          <w:sz w:val="24"/>
        </w:rPr>
      </w:pPr>
    </w:p>
    <w:p w14:paraId="65E5A05E">
      <w:pPr>
        <w:pStyle w:val="15"/>
        <w:jc w:val="both"/>
        <w:rPr>
          <w:rFonts w:hint="eastAsia" w:ascii="宋体" w:hAnsi="宋体" w:cs="宋体"/>
          <w:sz w:val="24"/>
        </w:rPr>
      </w:pPr>
    </w:p>
    <w:p w14:paraId="24DF6E7A">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三</w:t>
      </w:r>
      <w:r>
        <w:rPr>
          <w:rFonts w:hint="eastAsia" w:ascii="黑体" w:hAnsi="黑体" w:eastAsia="黑体" w:cs="宋体"/>
          <w:sz w:val="32"/>
          <w:szCs w:val="32"/>
        </w:rPr>
        <w:t>、诚信承诺书</w:t>
      </w:r>
    </w:p>
    <w:p w14:paraId="050D87CE">
      <w:pPr>
        <w:pStyle w:val="15"/>
        <w:ind w:firstLine="0" w:firstLineChars="0"/>
        <w:rPr>
          <w:rFonts w:ascii="宋体" w:hAnsi="宋体" w:eastAsia="宋体" w:cs="宋体"/>
          <w:sz w:val="24"/>
          <w:szCs w:val="20"/>
        </w:rPr>
      </w:pPr>
    </w:p>
    <w:p w14:paraId="548BFDF9">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lang w:val="zh-CN"/>
        </w:rPr>
        <w:t xml:space="preserve"> </w:t>
      </w:r>
      <w:permStart w:id="174" w:edGrp="everyone"/>
      <w:r>
        <w:rPr>
          <w:rFonts w:hint="eastAsia" w:ascii="宋体" w:hAnsi="宋体" w:eastAsia="宋体" w:cs="宋体"/>
          <w:sz w:val="24"/>
          <w:szCs w:val="20"/>
          <w:lang w:val="en-US" w:eastAsia="zh-CN"/>
        </w:rPr>
        <w:t>海南省桂林洋公用事业发展有限公司</w:t>
      </w:r>
      <w:permEnd w:id="174"/>
    </w:p>
    <w:p w14:paraId="25913652">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14:paraId="6ECBAB5C">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14:paraId="616D354A">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1CFBDA43">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2C0FD284">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3ED6F6C8">
      <w:pPr>
        <w:pStyle w:val="15"/>
        <w:spacing w:line="360" w:lineRule="auto"/>
        <w:ind w:firstLine="480" w:firstLineChars="200"/>
        <w:rPr>
          <w:rFonts w:hint="eastAsia" w:ascii="宋体" w:hAnsi="宋体" w:eastAsia="宋体" w:cs="宋体"/>
          <w:sz w:val="24"/>
          <w:szCs w:val="20"/>
        </w:rPr>
      </w:pPr>
    </w:p>
    <w:p w14:paraId="69F8AE61">
      <w:pPr>
        <w:pStyle w:val="15"/>
        <w:spacing w:line="360" w:lineRule="auto"/>
        <w:ind w:firstLine="480" w:firstLineChars="200"/>
        <w:rPr>
          <w:rFonts w:hint="eastAsia" w:ascii="宋体" w:hAnsi="宋体" w:eastAsia="宋体" w:cs="宋体"/>
          <w:sz w:val="24"/>
          <w:szCs w:val="20"/>
        </w:rPr>
      </w:pPr>
    </w:p>
    <w:p w14:paraId="34031886">
      <w:pPr>
        <w:pStyle w:val="15"/>
        <w:spacing w:line="360" w:lineRule="auto"/>
        <w:ind w:firstLine="480" w:firstLineChars="200"/>
        <w:rPr>
          <w:rFonts w:hint="eastAsia" w:ascii="宋体" w:hAnsi="宋体" w:eastAsia="宋体" w:cs="宋体"/>
          <w:sz w:val="24"/>
          <w:szCs w:val="20"/>
        </w:rPr>
      </w:pPr>
    </w:p>
    <w:p w14:paraId="75B32C7E">
      <w:pPr>
        <w:pStyle w:val="15"/>
        <w:spacing w:line="360" w:lineRule="auto"/>
        <w:ind w:firstLine="3120" w:firstLineChars="1300"/>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sz w:val="24"/>
          <w:szCs w:val="20"/>
          <w:lang w:val="zh-CN"/>
        </w:rPr>
        <w:t xml:space="preserve"> </w:t>
      </w:r>
      <w:permStart w:id="175" w:edGrp="everyone"/>
      <w:r>
        <w:rPr>
          <w:rFonts w:hint="eastAsia" w:ascii="宋体" w:hAnsi="宋体" w:eastAsia="宋体" w:cs="宋体"/>
          <w:sz w:val="24"/>
          <w:szCs w:val="20"/>
        </w:rPr>
        <w:t xml:space="preserve">                         </w:t>
      </w:r>
      <w:permEnd w:id="175"/>
      <w:r>
        <w:rPr>
          <w:rFonts w:hint="eastAsia" w:ascii="宋体" w:hAnsi="宋体" w:eastAsia="宋体" w:cs="宋体"/>
          <w:sz w:val="24"/>
          <w:szCs w:val="20"/>
        </w:rPr>
        <w:t>（盖单位章）</w:t>
      </w:r>
    </w:p>
    <w:p w14:paraId="6B779A5D">
      <w:pPr>
        <w:pStyle w:val="15"/>
        <w:spacing w:line="360" w:lineRule="auto"/>
        <w:ind w:firstLine="1428" w:firstLineChars="600"/>
        <w:rPr>
          <w:rFonts w:hint="eastAsia" w:ascii="宋体" w:hAnsi="宋体" w:eastAsia="宋体" w:cs="宋体"/>
          <w:sz w:val="24"/>
          <w:szCs w:val="20"/>
        </w:rPr>
      </w:pPr>
      <w:r>
        <w:rPr>
          <w:rFonts w:hint="eastAsia" w:ascii="宋体" w:hAnsi="宋体" w:eastAsia="宋体" w:cs="宋体"/>
          <w:color w:val="auto"/>
          <w:spacing w:val="-1"/>
          <w:sz w:val="24"/>
          <w:szCs w:val="24"/>
          <w:highlight w:val="none"/>
          <w:shd w:val="clear" w:color="auto" w:fill="auto"/>
        </w:rPr>
        <w:t>法定代表人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color w:val="auto"/>
          <w:spacing w:val="-1"/>
          <w:sz w:val="24"/>
          <w:szCs w:val="24"/>
          <w:highlight w:val="none"/>
          <w:shd w:val="clear" w:color="auto" w:fill="auto"/>
          <w:lang w:val="en-US" w:eastAsia="zh-CN"/>
        </w:rPr>
        <w:t>负责人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sz w:val="24"/>
          <w:szCs w:val="20"/>
        </w:rPr>
        <w:t xml:space="preserve">或其委托代理人： </w:t>
      </w:r>
      <w:permStart w:id="176" w:edGrp="everyone"/>
      <w:r>
        <w:rPr>
          <w:rFonts w:hint="eastAsia" w:ascii="宋体" w:hAnsi="宋体" w:eastAsia="宋体" w:cs="宋体"/>
          <w:sz w:val="24"/>
          <w:szCs w:val="20"/>
        </w:rPr>
        <w:t xml:space="preserve">          </w:t>
      </w:r>
      <w:permEnd w:id="176"/>
      <w:r>
        <w:rPr>
          <w:rFonts w:hint="eastAsia" w:ascii="宋体" w:hAnsi="宋体" w:eastAsia="宋体" w:cs="宋体"/>
          <w:sz w:val="24"/>
          <w:szCs w:val="20"/>
        </w:rPr>
        <w:t>（签字）</w:t>
      </w:r>
    </w:p>
    <w:p w14:paraId="6CC40296">
      <w:pPr>
        <w:pStyle w:val="15"/>
        <w:spacing w:line="360" w:lineRule="auto"/>
        <w:ind w:firstLine="5040" w:firstLineChars="2100"/>
        <w:rPr>
          <w:rFonts w:hint="eastAsia" w:ascii="宋体" w:hAnsi="宋体" w:eastAsia="宋体" w:cs="宋体"/>
          <w:sz w:val="24"/>
          <w:szCs w:val="20"/>
        </w:rPr>
      </w:pPr>
      <w:r>
        <w:rPr>
          <w:rFonts w:hint="eastAsia" w:ascii="宋体" w:hAnsi="宋体" w:eastAsia="宋体" w:cs="宋体"/>
          <w:sz w:val="24"/>
          <w:szCs w:val="20"/>
        </w:rPr>
        <w:t xml:space="preserve"> </w:t>
      </w:r>
      <w:permStart w:id="177" w:edGrp="everyone"/>
      <w:r>
        <w:rPr>
          <w:rFonts w:hint="eastAsia" w:ascii="宋体" w:hAnsi="宋体" w:eastAsia="宋体" w:cs="宋体"/>
          <w:sz w:val="24"/>
          <w:szCs w:val="20"/>
        </w:rPr>
        <w:t xml:space="preserve">     </w:t>
      </w:r>
      <w:permEnd w:id="177"/>
      <w:r>
        <w:rPr>
          <w:rFonts w:hint="eastAsia" w:ascii="宋体" w:hAnsi="宋体" w:eastAsia="宋体" w:cs="宋体"/>
          <w:sz w:val="24"/>
          <w:szCs w:val="20"/>
        </w:rPr>
        <w:t xml:space="preserve">年 </w:t>
      </w:r>
      <w:permStart w:id="178" w:edGrp="everyone"/>
      <w:r>
        <w:rPr>
          <w:rFonts w:hint="eastAsia" w:ascii="宋体" w:hAnsi="宋体" w:eastAsia="宋体" w:cs="宋体"/>
          <w:sz w:val="24"/>
          <w:szCs w:val="20"/>
        </w:rPr>
        <w:t xml:space="preserve">   </w:t>
      </w:r>
      <w:permEnd w:id="178"/>
      <w:r>
        <w:rPr>
          <w:rFonts w:hint="eastAsia" w:ascii="宋体" w:hAnsi="宋体" w:eastAsia="宋体" w:cs="宋体"/>
          <w:sz w:val="24"/>
          <w:szCs w:val="20"/>
        </w:rPr>
        <w:t>月</w:t>
      </w:r>
      <w:permStart w:id="179" w:edGrp="everyone"/>
      <w:r>
        <w:rPr>
          <w:rFonts w:hint="eastAsia" w:ascii="宋体" w:hAnsi="宋体" w:eastAsia="宋体" w:cs="宋体"/>
          <w:sz w:val="24"/>
          <w:szCs w:val="20"/>
        </w:rPr>
        <w:t xml:space="preserve">   </w:t>
      </w:r>
      <w:permEnd w:id="179"/>
      <w:r>
        <w:rPr>
          <w:rFonts w:hint="eastAsia" w:ascii="宋体" w:hAnsi="宋体" w:eastAsia="宋体" w:cs="宋体"/>
          <w:sz w:val="24"/>
          <w:szCs w:val="20"/>
        </w:rPr>
        <w:t>日</w:t>
      </w:r>
    </w:p>
    <w:p w14:paraId="34D74944">
      <w:pPr>
        <w:pStyle w:val="15"/>
        <w:spacing w:line="360" w:lineRule="auto"/>
        <w:ind w:firstLine="480" w:firstLineChars="200"/>
        <w:rPr>
          <w:rFonts w:hint="eastAsia" w:ascii="宋体" w:hAnsi="宋体" w:eastAsia="宋体" w:cs="宋体"/>
          <w:sz w:val="24"/>
          <w:szCs w:val="20"/>
        </w:rPr>
      </w:pPr>
    </w:p>
    <w:p w14:paraId="3AB9B067">
      <w:pPr>
        <w:pStyle w:val="15"/>
        <w:ind w:firstLine="562"/>
        <w:rPr>
          <w:rFonts w:ascii="黑体" w:hAnsi="黑体" w:eastAsia="黑体" w:cs="宋体"/>
          <w:b/>
          <w:bCs/>
        </w:rPr>
      </w:pPr>
    </w:p>
    <w:p w14:paraId="6DADCAE6">
      <w:pPr>
        <w:pStyle w:val="15"/>
        <w:ind w:firstLine="0" w:firstLineChars="0"/>
        <w:jc w:val="center"/>
        <w:outlineLvl w:val="0"/>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lang w:val="en-US" w:eastAsia="zh-CN"/>
        </w:rPr>
        <w:t>四</w:t>
      </w:r>
      <w:r>
        <w:rPr>
          <w:rFonts w:hint="eastAsia" w:ascii="黑体" w:hAnsi="黑体" w:eastAsia="黑体" w:cs="宋体"/>
          <w:sz w:val="32"/>
          <w:szCs w:val="32"/>
        </w:rPr>
        <w:t>、法定代表人</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负责人</w:t>
      </w:r>
      <w:r>
        <w:rPr>
          <w:rFonts w:hint="eastAsia" w:ascii="黑体" w:hAnsi="黑体" w:eastAsia="黑体" w:cs="宋体"/>
          <w:sz w:val="32"/>
          <w:szCs w:val="32"/>
          <w:lang w:eastAsia="zh-CN"/>
        </w:rPr>
        <w:t>）</w:t>
      </w:r>
      <w:r>
        <w:rPr>
          <w:rFonts w:hint="eastAsia" w:ascii="黑体" w:hAnsi="黑体" w:eastAsia="黑体" w:cs="宋体"/>
          <w:sz w:val="32"/>
          <w:szCs w:val="32"/>
        </w:rPr>
        <w:t>身份证明</w:t>
      </w:r>
    </w:p>
    <w:p w14:paraId="4B1FE543">
      <w:pPr>
        <w:pStyle w:val="15"/>
        <w:ind w:firstLine="560"/>
        <w:rPr>
          <w:rFonts w:hint="eastAsia"/>
        </w:rPr>
      </w:pPr>
    </w:p>
    <w:p w14:paraId="2FD35F14">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permStart w:id="180" w:edGrp="everyone"/>
      <w:r>
        <w:rPr>
          <w:rFonts w:ascii="宋体" w:hAnsi="宋体" w:eastAsia="宋体" w:cs="宋体"/>
          <w:b/>
          <w:bCs/>
          <w:kern w:val="0"/>
          <w:sz w:val="24"/>
          <w:szCs w:val="24"/>
          <w:u w:val="single"/>
        </w:rPr>
        <w:t xml:space="preserve">                         </w:t>
      </w:r>
      <w:permEnd w:id="180"/>
    </w:p>
    <w:p w14:paraId="2C3284F8">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permStart w:id="181" w:edGrp="everyone"/>
      <w:r>
        <w:rPr>
          <w:rFonts w:ascii="宋体" w:hAnsi="宋体" w:eastAsia="宋体" w:cs="宋体"/>
          <w:b/>
          <w:bCs/>
          <w:kern w:val="0"/>
          <w:sz w:val="24"/>
          <w:szCs w:val="24"/>
          <w:u w:val="single"/>
        </w:rPr>
        <w:t xml:space="preserve">                         </w:t>
      </w:r>
      <w:permEnd w:id="181"/>
    </w:p>
    <w:p w14:paraId="73DFD225">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permStart w:id="182" w:edGrp="everyone"/>
      <w:r>
        <w:rPr>
          <w:rFonts w:ascii="宋体" w:hAnsi="宋体" w:eastAsia="宋体" w:cs="宋体"/>
          <w:b/>
          <w:bCs/>
          <w:kern w:val="0"/>
          <w:sz w:val="24"/>
          <w:szCs w:val="24"/>
          <w:u w:val="single"/>
        </w:rPr>
        <w:t xml:space="preserve">                         </w:t>
      </w:r>
      <w:permEnd w:id="182"/>
    </w:p>
    <w:p w14:paraId="37A9DE2D">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permStart w:id="183" w:edGrp="everyone"/>
      <w:r>
        <w:rPr>
          <w:rFonts w:ascii="宋体" w:hAnsi="宋体" w:eastAsia="宋体" w:cs="宋体"/>
          <w:b/>
          <w:bCs/>
          <w:kern w:val="0"/>
          <w:sz w:val="24"/>
          <w:szCs w:val="24"/>
          <w:u w:val="single"/>
        </w:rPr>
        <w:t xml:space="preserve">       </w:t>
      </w:r>
      <w:permEnd w:id="183"/>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permStart w:id="184" w:edGrp="everyone"/>
      <w:r>
        <w:rPr>
          <w:rFonts w:ascii="宋体" w:hAnsi="宋体" w:eastAsia="宋体" w:cs="宋体"/>
          <w:b/>
          <w:bCs/>
          <w:kern w:val="0"/>
          <w:sz w:val="24"/>
          <w:szCs w:val="24"/>
          <w:u w:val="single"/>
        </w:rPr>
        <w:t xml:space="preserve">    </w:t>
      </w:r>
      <w:permEnd w:id="184"/>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permStart w:id="185" w:edGrp="everyone"/>
      <w:r>
        <w:rPr>
          <w:rFonts w:ascii="宋体" w:hAnsi="宋体" w:eastAsia="宋体" w:cs="宋体"/>
          <w:b/>
          <w:bCs/>
          <w:kern w:val="0"/>
          <w:sz w:val="24"/>
          <w:szCs w:val="24"/>
          <w:u w:val="single"/>
        </w:rPr>
        <w:t xml:space="preserve">    </w:t>
      </w:r>
      <w:permEnd w:id="185"/>
      <w:r>
        <w:rPr>
          <w:rFonts w:hint="eastAsia" w:ascii="宋体" w:hAnsi="宋体" w:eastAsia="宋体" w:cs="宋体"/>
          <w:sz w:val="24"/>
          <w:szCs w:val="20"/>
        </w:rPr>
        <w:t>日</w:t>
      </w:r>
    </w:p>
    <w:p w14:paraId="62E67C51">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permStart w:id="186" w:edGrp="everyone"/>
      <w:r>
        <w:rPr>
          <w:rFonts w:ascii="宋体" w:hAnsi="宋体" w:eastAsia="宋体" w:cs="宋体"/>
          <w:b/>
          <w:bCs/>
          <w:kern w:val="0"/>
          <w:sz w:val="24"/>
          <w:szCs w:val="24"/>
          <w:u w:val="single"/>
        </w:rPr>
        <w:t xml:space="preserve">                         </w:t>
      </w:r>
      <w:permEnd w:id="186"/>
    </w:p>
    <w:p w14:paraId="04588099">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permStart w:id="187" w:edGrp="everyone"/>
      <w:r>
        <w:rPr>
          <w:rFonts w:ascii="宋体" w:hAnsi="宋体" w:eastAsia="宋体" w:cs="宋体"/>
          <w:b/>
          <w:bCs/>
          <w:kern w:val="0"/>
          <w:sz w:val="24"/>
          <w:szCs w:val="24"/>
          <w:u w:val="single"/>
        </w:rPr>
        <w:t xml:space="preserve">          </w:t>
      </w:r>
      <w:permEnd w:id="187"/>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permStart w:id="188" w:edGrp="everyone"/>
      <w:r>
        <w:rPr>
          <w:rFonts w:ascii="宋体" w:hAnsi="宋体" w:eastAsia="宋体" w:cs="宋体"/>
          <w:b/>
          <w:bCs/>
          <w:kern w:val="0"/>
          <w:sz w:val="24"/>
          <w:szCs w:val="24"/>
          <w:u w:val="single"/>
        </w:rPr>
        <w:t xml:space="preserve">          </w:t>
      </w:r>
      <w:permEnd w:id="188"/>
    </w:p>
    <w:p w14:paraId="10B1392D">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permStart w:id="189" w:edGrp="everyone"/>
      <w:r>
        <w:rPr>
          <w:rFonts w:ascii="宋体" w:hAnsi="宋体" w:eastAsia="宋体" w:cs="宋体"/>
          <w:b/>
          <w:bCs/>
          <w:kern w:val="0"/>
          <w:sz w:val="24"/>
          <w:szCs w:val="24"/>
          <w:u w:val="single"/>
        </w:rPr>
        <w:t xml:space="preserve">          </w:t>
      </w:r>
      <w:permEnd w:id="189"/>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permStart w:id="190" w:edGrp="everyone"/>
      <w:r>
        <w:rPr>
          <w:rFonts w:ascii="宋体" w:hAnsi="宋体" w:eastAsia="宋体" w:cs="宋体"/>
          <w:b/>
          <w:bCs/>
          <w:kern w:val="0"/>
          <w:sz w:val="24"/>
          <w:szCs w:val="24"/>
          <w:u w:val="single"/>
        </w:rPr>
        <w:t xml:space="preserve">          </w:t>
      </w:r>
      <w:permEnd w:id="190"/>
    </w:p>
    <w:p w14:paraId="1738D800">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permStart w:id="191" w:edGrp="everyone"/>
      <w:r>
        <w:rPr>
          <w:rFonts w:ascii="宋体" w:hAnsi="宋体" w:eastAsia="宋体" w:cs="宋体"/>
          <w:b/>
          <w:bCs/>
          <w:kern w:val="0"/>
          <w:sz w:val="24"/>
          <w:szCs w:val="24"/>
          <w:u w:val="single"/>
        </w:rPr>
        <w:t xml:space="preserve">                         </w:t>
      </w:r>
      <w:permEnd w:id="191"/>
      <w:r>
        <w:rPr>
          <w:rFonts w:hint="eastAsia" w:ascii="宋体" w:hAnsi="宋体" w:eastAsia="宋体" w:cs="宋体"/>
          <w:sz w:val="24"/>
          <w:szCs w:val="20"/>
        </w:rPr>
        <w:t>（供应商名称）的法定代表人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color w:val="auto"/>
          <w:spacing w:val="-1"/>
          <w:sz w:val="24"/>
          <w:szCs w:val="24"/>
          <w:highlight w:val="none"/>
          <w:shd w:val="clear" w:color="auto" w:fill="auto"/>
          <w:lang w:val="en-US" w:eastAsia="zh-CN"/>
        </w:rPr>
        <w:t>负责人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sz w:val="24"/>
          <w:szCs w:val="20"/>
        </w:rPr>
        <w:t>。</w:t>
      </w:r>
    </w:p>
    <w:p w14:paraId="61E1CB69">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6CBDB74C">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w:t>
      </w:r>
      <w:r>
        <w:rPr>
          <w:rFonts w:hint="eastAsia" w:ascii="宋体" w:hAnsi="宋体" w:eastAsia="宋体" w:cs="宋体"/>
          <w:sz w:val="24"/>
          <w:szCs w:val="20"/>
          <w:lang w:eastAsia="zh-CN"/>
        </w:rPr>
        <w:t>（</w:t>
      </w:r>
      <w:r>
        <w:rPr>
          <w:rFonts w:hint="eastAsia" w:ascii="宋体" w:hAnsi="宋体" w:eastAsia="宋体" w:cs="宋体"/>
          <w:sz w:val="24"/>
          <w:szCs w:val="20"/>
          <w:lang w:val="en-US" w:eastAsia="zh-CN"/>
        </w:rPr>
        <w:t>负责人</w:t>
      </w:r>
      <w:r>
        <w:rPr>
          <w:rFonts w:hint="eastAsia" w:ascii="宋体" w:hAnsi="宋体" w:eastAsia="宋体" w:cs="宋体"/>
          <w:sz w:val="24"/>
          <w:szCs w:val="20"/>
          <w:lang w:eastAsia="zh-CN"/>
        </w:rPr>
        <w:t>）</w:t>
      </w:r>
      <w:r>
        <w:rPr>
          <w:rFonts w:hint="eastAsia" w:ascii="宋体" w:hAnsi="宋体" w:eastAsia="宋体" w:cs="宋体"/>
          <w:sz w:val="24"/>
          <w:szCs w:val="20"/>
        </w:rPr>
        <w:t>身份证复印件。</w:t>
      </w:r>
    </w:p>
    <w:p w14:paraId="75AABF8C">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CF604A3">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permStart w:id="192" w:edGrp="everyone"/>
      <w:r>
        <w:rPr>
          <w:rFonts w:ascii="宋体" w:hAnsi="宋体" w:eastAsia="宋体" w:cs="宋体"/>
          <w:b/>
          <w:bCs/>
          <w:kern w:val="0"/>
          <w:sz w:val="24"/>
          <w:szCs w:val="24"/>
        </w:rPr>
        <w:t xml:space="preserve">                         </w:t>
      </w:r>
      <w:permEnd w:id="192"/>
    </w:p>
    <w:p w14:paraId="305B4720">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7026124E">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75C56FDD">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193" w:edGrp="everyone"/>
      <w:r>
        <w:rPr>
          <w:rFonts w:ascii="宋体" w:hAnsi="宋体" w:eastAsia="宋体" w:cs="宋体"/>
          <w:b/>
          <w:bCs/>
          <w:kern w:val="0"/>
          <w:sz w:val="24"/>
          <w:szCs w:val="24"/>
          <w:u w:val="single"/>
        </w:rPr>
        <w:t xml:space="preserve">                         </w:t>
      </w:r>
      <w:permEnd w:id="193"/>
      <w:r>
        <w:rPr>
          <w:rFonts w:hint="eastAsia" w:ascii="宋体" w:hAnsi="宋体" w:eastAsia="宋体" w:cs="宋体"/>
          <w:sz w:val="24"/>
          <w:szCs w:val="24"/>
        </w:rPr>
        <w:t>（盖单位章）</w:t>
      </w:r>
    </w:p>
    <w:p w14:paraId="2D9B5DFE">
      <w:pPr>
        <w:pStyle w:val="15"/>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permStart w:id="194" w:edGrp="everyone"/>
      <w:r>
        <w:rPr>
          <w:rFonts w:ascii="宋体" w:hAnsi="宋体" w:eastAsia="宋体" w:cs="宋体"/>
          <w:b/>
          <w:bCs/>
          <w:kern w:val="0"/>
          <w:sz w:val="24"/>
          <w:szCs w:val="24"/>
          <w:u w:val="single"/>
        </w:rPr>
        <w:t xml:space="preserve">     </w:t>
      </w:r>
      <w:permEnd w:id="194"/>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195" w:edGrp="everyone"/>
      <w:r>
        <w:rPr>
          <w:rFonts w:ascii="宋体" w:hAnsi="宋体" w:eastAsia="宋体" w:cs="宋体"/>
          <w:b/>
          <w:bCs/>
          <w:kern w:val="0"/>
          <w:sz w:val="24"/>
          <w:szCs w:val="24"/>
          <w:u w:val="single"/>
        </w:rPr>
        <w:t xml:space="preserve">   </w:t>
      </w:r>
      <w:permEnd w:id="195"/>
      <w:r>
        <w:rPr>
          <w:rFonts w:hint="eastAsia" w:ascii="宋体" w:hAnsi="宋体" w:eastAsia="宋体" w:cs="宋体"/>
          <w:sz w:val="24"/>
          <w:szCs w:val="24"/>
        </w:rPr>
        <w:t>月</w:t>
      </w:r>
      <w:permStart w:id="196" w:edGrp="everyone"/>
      <w:r>
        <w:rPr>
          <w:rFonts w:ascii="宋体" w:hAnsi="宋体" w:eastAsia="宋体" w:cs="宋体"/>
          <w:b/>
          <w:bCs/>
          <w:kern w:val="0"/>
          <w:sz w:val="24"/>
          <w:szCs w:val="24"/>
          <w:u w:val="single"/>
        </w:rPr>
        <w:t xml:space="preserve">   </w:t>
      </w:r>
      <w:permEnd w:id="196"/>
      <w:r>
        <w:rPr>
          <w:rFonts w:hint="eastAsia" w:ascii="宋体" w:hAnsi="宋体" w:eastAsia="宋体" w:cs="宋体"/>
          <w:sz w:val="24"/>
          <w:szCs w:val="24"/>
        </w:rPr>
        <w:t>日</w:t>
      </w:r>
    </w:p>
    <w:p w14:paraId="2D66B22F">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sz w:val="24"/>
          <w:szCs w:val="21"/>
        </w:rPr>
      </w:pPr>
    </w:p>
    <w:p w14:paraId="0E10F08D">
      <w:pPr>
        <w:pStyle w:val="15"/>
        <w:ind w:firstLine="480"/>
        <w:rPr>
          <w:sz w:val="24"/>
          <w:szCs w:val="21"/>
          <w:u w:val="single"/>
        </w:rPr>
      </w:pPr>
    </w:p>
    <w:p w14:paraId="63714000">
      <w:pPr>
        <w:pStyle w:val="15"/>
        <w:ind w:firstLine="562"/>
        <w:rPr>
          <w:rFonts w:ascii="黑体" w:hAnsi="黑体" w:eastAsia="黑体" w:cs="宋体"/>
          <w:b/>
          <w:bCs/>
        </w:rPr>
      </w:pPr>
    </w:p>
    <w:p w14:paraId="6A9529D3">
      <w:pPr>
        <w:pStyle w:val="15"/>
        <w:ind w:firstLine="562"/>
        <w:rPr>
          <w:rFonts w:ascii="黑体" w:hAnsi="黑体" w:eastAsia="黑体" w:cs="宋体"/>
          <w:b/>
          <w:bCs/>
        </w:rPr>
      </w:pPr>
    </w:p>
    <w:p w14:paraId="40950E7A">
      <w:pPr>
        <w:pStyle w:val="15"/>
        <w:ind w:firstLine="562"/>
        <w:rPr>
          <w:rFonts w:ascii="黑体" w:hAnsi="黑体" w:eastAsia="黑体" w:cs="宋体"/>
          <w:b/>
          <w:bCs/>
        </w:rPr>
      </w:pPr>
    </w:p>
    <w:p w14:paraId="040B1891">
      <w:pPr>
        <w:pStyle w:val="15"/>
        <w:ind w:firstLine="562"/>
        <w:rPr>
          <w:rFonts w:ascii="黑体" w:hAnsi="黑体" w:eastAsia="黑体" w:cs="宋体"/>
          <w:b/>
          <w:bCs/>
        </w:rPr>
      </w:pPr>
    </w:p>
    <w:p w14:paraId="1EFB2C87">
      <w:pPr>
        <w:pStyle w:val="15"/>
        <w:ind w:firstLine="562"/>
        <w:rPr>
          <w:rFonts w:ascii="黑体" w:hAnsi="黑体" w:eastAsia="黑体" w:cs="宋体"/>
          <w:b/>
          <w:bCs/>
        </w:rPr>
      </w:pPr>
    </w:p>
    <w:p w14:paraId="6A957FAE">
      <w:pPr>
        <w:pStyle w:val="15"/>
        <w:ind w:firstLine="562"/>
        <w:rPr>
          <w:rFonts w:hint="eastAsia" w:ascii="黑体" w:hAnsi="黑体" w:eastAsia="黑体" w:cs="宋体"/>
          <w:b/>
          <w:bCs/>
        </w:rPr>
      </w:pPr>
    </w:p>
    <w:p w14:paraId="027B7675">
      <w:pPr>
        <w:pStyle w:val="15"/>
        <w:numPr>
          <w:ilvl w:val="0"/>
          <w:numId w:val="5"/>
        </w:numPr>
        <w:ind w:firstLine="0" w:firstLineChars="0"/>
        <w:jc w:val="center"/>
        <w:outlineLvl w:val="0"/>
        <w:rPr>
          <w:rFonts w:hint="eastAsia"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授权委托书</w:t>
      </w:r>
    </w:p>
    <w:p w14:paraId="210BF5B0">
      <w:pPr>
        <w:pStyle w:val="15"/>
        <w:ind w:firstLine="560"/>
        <w:rPr>
          <w:rFonts w:hint="eastAsia" w:cs="宋体"/>
          <w:szCs w:val="21"/>
        </w:rPr>
      </w:pPr>
    </w:p>
    <w:p w14:paraId="5AA94A7E">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本人</w:t>
      </w:r>
      <w:r>
        <w:rPr>
          <w:rFonts w:hint="eastAsia" w:ascii="宋体" w:hAnsi="宋体" w:eastAsia="宋体" w:cs="宋体"/>
          <w:b/>
          <w:bCs/>
          <w:sz w:val="24"/>
          <w:szCs w:val="24"/>
          <w:lang w:val="zh-CN"/>
        </w:rPr>
        <w:t xml:space="preserve"> </w:t>
      </w:r>
      <w:permStart w:id="197"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w:t>
      </w:r>
      <w:r>
        <w:rPr>
          <w:rFonts w:hint="eastAsia" w:ascii="宋体" w:hAnsi="宋体" w:eastAsia="宋体" w:cs="宋体"/>
          <w:sz w:val="24"/>
          <w:szCs w:val="20"/>
          <w:u w:val="single"/>
        </w:rPr>
        <w:t>姓名）</w:t>
      </w:r>
      <w:r>
        <w:rPr>
          <w:rFonts w:ascii="宋体" w:hAnsi="宋体" w:eastAsia="宋体" w:cs="宋体"/>
          <w:b/>
          <w:bCs/>
          <w:kern w:val="0"/>
          <w:sz w:val="24"/>
          <w:szCs w:val="24"/>
          <w:u w:val="single"/>
        </w:rPr>
        <w:t xml:space="preserve">  </w:t>
      </w:r>
      <w:permEnd w:id="197"/>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permStart w:id="198"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w:t>
      </w:r>
      <w:r>
        <w:rPr>
          <w:rFonts w:hint="eastAsia" w:ascii="宋体" w:hAnsi="宋体" w:eastAsia="宋体" w:cs="宋体"/>
          <w:sz w:val="24"/>
          <w:szCs w:val="20"/>
          <w:u w:val="single"/>
        </w:rPr>
        <w:t>供应商名称）</w:t>
      </w:r>
      <w:r>
        <w:rPr>
          <w:rFonts w:ascii="宋体" w:hAnsi="宋体" w:eastAsia="宋体" w:cs="宋体"/>
          <w:b/>
          <w:bCs/>
          <w:kern w:val="0"/>
          <w:sz w:val="24"/>
          <w:szCs w:val="24"/>
          <w:u w:val="single"/>
        </w:rPr>
        <w:t xml:space="preserve">  </w:t>
      </w:r>
      <w:permEnd w:id="198"/>
      <w:r>
        <w:rPr>
          <w:rFonts w:hint="eastAsia" w:ascii="宋体" w:hAnsi="宋体" w:eastAsia="宋体" w:cs="宋体"/>
          <w:sz w:val="24"/>
          <w:szCs w:val="20"/>
        </w:rPr>
        <w:t>的法定代表人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color w:val="auto"/>
          <w:spacing w:val="-1"/>
          <w:sz w:val="24"/>
          <w:szCs w:val="24"/>
          <w:highlight w:val="none"/>
          <w:shd w:val="clear" w:color="auto" w:fill="auto"/>
          <w:lang w:val="en-US" w:eastAsia="zh-CN"/>
        </w:rPr>
        <w:t>负责人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sz w:val="24"/>
          <w:szCs w:val="20"/>
        </w:rPr>
        <w:t>，现委托</w:t>
      </w:r>
      <w:r>
        <w:rPr>
          <w:rFonts w:hint="eastAsia" w:ascii="宋体" w:hAnsi="宋体" w:eastAsia="宋体" w:cs="宋体"/>
          <w:sz w:val="24"/>
          <w:szCs w:val="20"/>
          <w:u w:val="single"/>
        </w:rPr>
        <w:t xml:space="preserve"> </w:t>
      </w:r>
      <w:r>
        <w:rPr>
          <w:rFonts w:hint="eastAsia" w:ascii="宋体" w:hAnsi="宋体" w:eastAsia="宋体" w:cs="宋体"/>
          <w:b/>
          <w:bCs/>
          <w:sz w:val="24"/>
          <w:szCs w:val="24"/>
          <w:lang w:val="zh-CN"/>
        </w:rPr>
        <w:t xml:space="preserve"> </w:t>
      </w:r>
      <w:permStart w:id="199"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w:t>
      </w:r>
      <w:r>
        <w:rPr>
          <w:rFonts w:hint="eastAsia" w:ascii="宋体" w:hAnsi="宋体" w:eastAsia="宋体" w:cs="宋体"/>
          <w:sz w:val="24"/>
          <w:szCs w:val="20"/>
          <w:u w:val="single"/>
        </w:rPr>
        <w:t>姓名）</w:t>
      </w:r>
      <w:r>
        <w:rPr>
          <w:rFonts w:ascii="宋体" w:hAnsi="宋体" w:eastAsia="宋体" w:cs="宋体"/>
          <w:b/>
          <w:bCs/>
          <w:kern w:val="0"/>
          <w:sz w:val="24"/>
          <w:szCs w:val="24"/>
          <w:u w:val="single"/>
        </w:rPr>
        <w:t xml:space="preserve">  </w:t>
      </w:r>
      <w:permEnd w:id="199"/>
      <w:r>
        <w:rPr>
          <w:rFonts w:hint="eastAsia" w:ascii="宋体" w:hAnsi="宋体" w:eastAsia="宋体" w:cs="宋体"/>
          <w:sz w:val="24"/>
          <w:szCs w:val="20"/>
        </w:rPr>
        <w:t>为我方代理人。代理人根据授权，以我方名义签署、澄清、说明、补正、递交、撤回、修改</w:t>
      </w:r>
      <w:r>
        <w:rPr>
          <w:rFonts w:hint="eastAsia" w:ascii="宋体" w:hAnsi="宋体" w:eastAsia="宋体" w:cs="宋体"/>
          <w:b/>
          <w:bCs/>
          <w:sz w:val="24"/>
          <w:szCs w:val="24"/>
          <w:lang w:val="zh-CN"/>
        </w:rPr>
        <w:t xml:space="preserve"> </w:t>
      </w:r>
      <w:r>
        <w:rPr>
          <w:rFonts w:hint="eastAsia" w:ascii="宋体" w:hAnsi="宋体" w:cs="宋体"/>
          <w:kern w:val="0"/>
          <w:sz w:val="24"/>
          <w:szCs w:val="24"/>
          <w:u w:val="single"/>
          <w:lang w:val="en-US" w:eastAsia="zh-CN"/>
        </w:rPr>
        <w:t>海口江东新区海堤治理提升工程-桂林洋公用事业公司供水管迁改工程施工主材</w:t>
      </w:r>
      <w:r>
        <w:rPr>
          <w:rFonts w:hint="eastAsia" w:ascii="宋体" w:hAnsi="宋体" w:eastAsia="宋体" w:cs="宋体"/>
          <w:sz w:val="24"/>
          <w:szCs w:val="20"/>
        </w:rPr>
        <w:t>的响应文件、签订合同和处理有关事宜，其法律后果由我方承担。</w:t>
      </w:r>
    </w:p>
    <w:p w14:paraId="6C071C31">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委托期限：</w:t>
      </w:r>
      <w:r>
        <w:rPr>
          <w:rFonts w:hint="eastAsia" w:ascii="宋体" w:hAnsi="宋体" w:eastAsia="宋体" w:cs="宋体"/>
          <w:b/>
          <w:bCs/>
          <w:sz w:val="24"/>
          <w:szCs w:val="24"/>
          <w:lang w:val="zh-CN"/>
        </w:rPr>
        <w:t xml:space="preserve"> </w:t>
      </w:r>
      <w:permStart w:id="200"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200"/>
      <w:r>
        <w:rPr>
          <w:rFonts w:hint="eastAsia" w:ascii="宋体" w:hAnsi="宋体" w:eastAsia="宋体" w:cs="宋体"/>
          <w:sz w:val="24"/>
          <w:szCs w:val="20"/>
        </w:rPr>
        <w:t>。</w:t>
      </w:r>
    </w:p>
    <w:p w14:paraId="23472496">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委托代理人无转委托权。</w:t>
      </w:r>
    </w:p>
    <w:p w14:paraId="0B07D680">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14591959">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附：委托代理人身份证复印件。</w:t>
      </w:r>
    </w:p>
    <w:p w14:paraId="3F8DEBE8">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permStart w:id="201" w:edGrp="everyone"/>
      <w:r>
        <w:rPr>
          <w:rFonts w:ascii="宋体" w:hAnsi="宋体" w:eastAsia="宋体" w:cs="宋体"/>
          <w:b/>
          <w:bCs/>
          <w:kern w:val="0"/>
          <w:sz w:val="24"/>
          <w:szCs w:val="24"/>
        </w:rPr>
        <w:t xml:space="preserve">                           </w:t>
      </w:r>
      <w:permEnd w:id="201"/>
    </w:p>
    <w:p w14:paraId="4D30659C">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permStart w:id="202"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202"/>
      <w:r>
        <w:rPr>
          <w:rFonts w:hint="eastAsia" w:ascii="宋体" w:hAnsi="宋体" w:eastAsia="宋体" w:cs="宋体"/>
          <w:sz w:val="24"/>
          <w:szCs w:val="20"/>
        </w:rPr>
        <w:t>（盖单位章）</w:t>
      </w:r>
    </w:p>
    <w:p w14:paraId="5A3168D1">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sz w:val="24"/>
          <w:szCs w:val="20"/>
        </w:rPr>
      </w:pPr>
    </w:p>
    <w:p w14:paraId="338058C8">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法定代表人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color w:val="auto"/>
          <w:spacing w:val="-1"/>
          <w:sz w:val="24"/>
          <w:szCs w:val="24"/>
          <w:highlight w:val="none"/>
          <w:shd w:val="clear" w:color="auto" w:fill="auto"/>
          <w:lang w:val="en-US" w:eastAsia="zh-CN"/>
        </w:rPr>
        <w:t>负责人</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sz w:val="24"/>
          <w:szCs w:val="20"/>
        </w:rPr>
        <w:t>：</w:t>
      </w:r>
      <w:r>
        <w:rPr>
          <w:rFonts w:hint="eastAsia" w:ascii="宋体" w:hAnsi="宋体" w:eastAsia="宋体" w:cs="宋体"/>
          <w:b/>
          <w:bCs/>
          <w:sz w:val="24"/>
          <w:szCs w:val="24"/>
          <w:lang w:val="zh-CN"/>
        </w:rPr>
        <w:t xml:space="preserve"> </w:t>
      </w:r>
      <w:permStart w:id="203"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203"/>
      <w:r>
        <w:rPr>
          <w:rFonts w:hint="eastAsia" w:ascii="宋体" w:hAnsi="宋体" w:eastAsia="宋体" w:cs="宋体"/>
          <w:sz w:val="24"/>
          <w:szCs w:val="20"/>
        </w:rPr>
        <w:t>（签字或盖章）</w:t>
      </w:r>
    </w:p>
    <w:p w14:paraId="668DA01C">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u w:val="single"/>
        </w:rPr>
      </w:pPr>
      <w:r>
        <w:rPr>
          <w:rFonts w:hint="eastAsia" w:ascii="宋体" w:hAnsi="宋体" w:eastAsia="宋体" w:cs="宋体"/>
          <w:sz w:val="24"/>
          <w:szCs w:val="20"/>
        </w:rPr>
        <w:t>身份证号码：</w:t>
      </w:r>
      <w:r>
        <w:rPr>
          <w:rFonts w:hint="eastAsia" w:ascii="宋体" w:hAnsi="宋体" w:eastAsia="宋体" w:cs="宋体"/>
          <w:b/>
          <w:bCs/>
          <w:sz w:val="24"/>
          <w:szCs w:val="24"/>
          <w:lang w:val="zh-CN"/>
        </w:rPr>
        <w:t xml:space="preserve"> </w:t>
      </w:r>
      <w:permStart w:id="204"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204"/>
    </w:p>
    <w:p w14:paraId="62969F32">
      <w:pPr>
        <w:pStyle w:val="15"/>
        <w:keepNext w:val="0"/>
        <w:keepLines w:val="0"/>
        <w:pageBreakBefore w:val="0"/>
        <w:widowControl w:val="0"/>
        <w:kinsoku/>
        <w:wordWrap/>
        <w:overflowPunct/>
        <w:topLinePunct w:val="0"/>
        <w:autoSpaceDE/>
        <w:autoSpaceDN/>
        <w:bidi w:val="0"/>
        <w:adjustRightInd/>
        <w:snapToGrid/>
        <w:spacing w:line="360" w:lineRule="auto"/>
        <w:ind w:firstLine="199" w:firstLineChars="83"/>
        <w:textAlignment w:val="auto"/>
        <w:rPr>
          <w:rFonts w:hint="eastAsia" w:ascii="宋体" w:hAnsi="宋体" w:eastAsia="宋体" w:cs="宋体"/>
          <w:sz w:val="24"/>
          <w:szCs w:val="20"/>
          <w:u w:val="single"/>
        </w:rPr>
      </w:pPr>
    </w:p>
    <w:p w14:paraId="4DC2564A">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委托代理人：</w:t>
      </w:r>
      <w:r>
        <w:rPr>
          <w:rFonts w:hint="eastAsia" w:ascii="宋体" w:hAnsi="宋体" w:eastAsia="宋体" w:cs="宋体"/>
          <w:b/>
          <w:bCs/>
          <w:sz w:val="24"/>
          <w:szCs w:val="24"/>
          <w:lang w:val="zh-CN"/>
        </w:rPr>
        <w:t xml:space="preserve"> </w:t>
      </w:r>
      <w:permStart w:id="205"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205"/>
      <w:r>
        <w:rPr>
          <w:rFonts w:hint="eastAsia" w:ascii="宋体" w:hAnsi="宋体" w:eastAsia="宋体" w:cs="宋体"/>
          <w:sz w:val="24"/>
          <w:szCs w:val="20"/>
        </w:rPr>
        <w:t>（签字）</w:t>
      </w:r>
    </w:p>
    <w:p w14:paraId="6D79FBB8">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u w:val="single"/>
        </w:rPr>
      </w:pPr>
      <w:r>
        <w:rPr>
          <w:rFonts w:hint="eastAsia" w:ascii="宋体" w:hAnsi="宋体" w:eastAsia="宋体" w:cs="宋体"/>
          <w:sz w:val="24"/>
          <w:szCs w:val="20"/>
        </w:rPr>
        <w:t>身份证号码：</w:t>
      </w:r>
      <w:r>
        <w:rPr>
          <w:rFonts w:hint="eastAsia" w:ascii="宋体" w:hAnsi="宋体" w:eastAsia="宋体" w:cs="宋体"/>
          <w:b/>
          <w:bCs/>
          <w:sz w:val="24"/>
          <w:szCs w:val="24"/>
          <w:lang w:val="zh-CN"/>
        </w:rPr>
        <w:t xml:space="preserve"> </w:t>
      </w:r>
      <w:permStart w:id="206"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206"/>
    </w:p>
    <w:p w14:paraId="4BA75430">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sz w:val="24"/>
          <w:szCs w:val="20"/>
          <w:u w:val="single"/>
        </w:rPr>
      </w:pPr>
    </w:p>
    <w:p w14:paraId="6B12207C">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sz w:val="24"/>
          <w:szCs w:val="20"/>
          <w:u w:val="single"/>
        </w:rPr>
      </w:pPr>
    </w:p>
    <w:p w14:paraId="603FB6F4">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sz w:val="24"/>
          <w:szCs w:val="20"/>
          <w:u w:val="single"/>
        </w:rPr>
      </w:pPr>
    </w:p>
    <w:p w14:paraId="1CCCCD46">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u w:val="single"/>
        </w:rPr>
      </w:pPr>
    </w:p>
    <w:p w14:paraId="2C96565F">
      <w:pPr>
        <w:pStyle w:val="15"/>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sz w:val="24"/>
          <w:szCs w:val="20"/>
        </w:rPr>
      </w:pPr>
      <w:permStart w:id="207" w:edGrp="everyone"/>
      <w:r>
        <w:rPr>
          <w:rFonts w:ascii="宋体" w:hAnsi="宋体" w:eastAsia="宋体" w:cs="宋体"/>
          <w:b/>
          <w:bCs/>
          <w:kern w:val="0"/>
          <w:sz w:val="24"/>
          <w:szCs w:val="24"/>
          <w:u w:val="single"/>
        </w:rPr>
        <w:t xml:space="preserve">       </w:t>
      </w:r>
      <w:permEnd w:id="207"/>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permStart w:id="208" w:edGrp="everyone"/>
      <w:r>
        <w:rPr>
          <w:rFonts w:ascii="宋体" w:hAnsi="宋体" w:eastAsia="宋体" w:cs="宋体"/>
          <w:b/>
          <w:bCs/>
          <w:kern w:val="0"/>
          <w:sz w:val="24"/>
          <w:szCs w:val="24"/>
          <w:u w:val="single"/>
        </w:rPr>
        <w:t xml:space="preserve">    </w:t>
      </w:r>
      <w:permEnd w:id="208"/>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permStart w:id="209" w:edGrp="everyone"/>
      <w:r>
        <w:rPr>
          <w:rFonts w:ascii="宋体" w:hAnsi="宋体" w:eastAsia="宋体" w:cs="宋体"/>
          <w:b/>
          <w:bCs/>
          <w:kern w:val="0"/>
          <w:sz w:val="24"/>
          <w:szCs w:val="24"/>
          <w:u w:val="single"/>
        </w:rPr>
        <w:t xml:space="preserve">    </w:t>
      </w:r>
      <w:permEnd w:id="209"/>
      <w:r>
        <w:rPr>
          <w:rFonts w:hint="eastAsia" w:ascii="宋体" w:hAnsi="宋体" w:eastAsia="宋体" w:cs="宋体"/>
          <w:sz w:val="24"/>
          <w:szCs w:val="20"/>
        </w:rPr>
        <w:t>日</w:t>
      </w:r>
    </w:p>
    <w:p w14:paraId="7D33BB56">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s="宋体"/>
          <w:sz w:val="24"/>
          <w:szCs w:val="20"/>
        </w:rPr>
      </w:pPr>
    </w:p>
    <w:p w14:paraId="46EEA467">
      <w:pPr>
        <w:pStyle w:val="15"/>
        <w:ind w:firstLine="0" w:firstLineChars="0"/>
        <w:jc w:val="both"/>
        <w:outlineLvl w:val="1"/>
        <w:rPr>
          <w:rFonts w:cs="宋体"/>
          <w:sz w:val="32"/>
          <w:szCs w:val="28"/>
        </w:rPr>
      </w:pPr>
    </w:p>
    <w:p w14:paraId="169916ED">
      <w:pPr>
        <w:pStyle w:val="15"/>
        <w:numPr>
          <w:ilvl w:val="0"/>
          <w:numId w:val="0"/>
        </w:numPr>
        <w:jc w:val="both"/>
        <w:outlineLvl w:val="0"/>
        <w:rPr>
          <w:rFonts w:cs="宋体"/>
          <w:sz w:val="32"/>
          <w:szCs w:val="28"/>
        </w:rPr>
      </w:pPr>
      <w:r>
        <w:rPr>
          <w:rFonts w:hint="eastAsia" w:ascii="黑体" w:hAnsi="黑体" w:eastAsia="黑体" w:cs="宋体"/>
          <w:sz w:val="32"/>
          <w:szCs w:val="32"/>
        </w:rPr>
        <w:t>（如响应文件为法定代表人</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负责人</w:t>
      </w:r>
      <w:r>
        <w:rPr>
          <w:rFonts w:hint="eastAsia" w:ascii="黑体" w:hAnsi="黑体" w:eastAsia="黑体" w:cs="宋体"/>
          <w:sz w:val="32"/>
          <w:szCs w:val="32"/>
          <w:lang w:eastAsia="zh-CN"/>
        </w:rPr>
        <w:t>）</w:t>
      </w:r>
      <w:r>
        <w:rPr>
          <w:rFonts w:hint="eastAsia" w:ascii="黑体" w:hAnsi="黑体" w:eastAsia="黑体" w:cs="宋体"/>
          <w:sz w:val="32"/>
          <w:szCs w:val="32"/>
        </w:rPr>
        <w:t>签字或盖章的，无需提供授权委托书）</w:t>
      </w:r>
    </w:p>
    <w:p w14:paraId="0F4EEA0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default" w:ascii="黑体" w:hAnsi="黑体" w:eastAsia="宋体" w:cs="宋体"/>
          <w:sz w:val="24"/>
          <w:szCs w:val="24"/>
          <w:lang w:val="en-US" w:eastAsia="zh-CN"/>
        </w:rPr>
      </w:pPr>
      <w:r>
        <w:rPr>
          <w:rFonts w:hint="eastAsia" w:ascii="宋体" w:hAnsi="宋体" w:eastAsia="宋体" w:cs="宋体"/>
          <w:b/>
          <w:bCs/>
          <w:szCs w:val="28"/>
        </w:rPr>
        <w:br w:type="page"/>
      </w:r>
      <w:r>
        <w:rPr>
          <w:rFonts w:hint="eastAsia" w:ascii="黑体" w:hAnsi="黑体" w:eastAsia="黑体" w:cs="宋体"/>
          <w:sz w:val="32"/>
          <w:szCs w:val="32"/>
          <w:lang w:val="en-US" w:eastAsia="zh-CN"/>
        </w:rPr>
        <w:t>六、</w:t>
      </w:r>
      <w:r>
        <w:rPr>
          <w:rFonts w:hint="eastAsia" w:ascii="黑体" w:hAnsi="黑体" w:eastAsia="黑体" w:cs="宋体"/>
          <w:sz w:val="32"/>
          <w:szCs w:val="32"/>
        </w:rPr>
        <w:t>营业执照</w:t>
      </w:r>
    </w:p>
    <w:p w14:paraId="5C10BB5F">
      <w:pPr>
        <w:pStyle w:val="15"/>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rPr>
      </w:pPr>
    </w:p>
    <w:p w14:paraId="474BC38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Arial"/>
          <w:sz w:val="24"/>
          <w:szCs w:val="24"/>
          <w:lang w:val="en-US" w:eastAsia="zh-CN"/>
        </w:rPr>
      </w:pPr>
    </w:p>
    <w:p w14:paraId="754F8EC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ermStart w:id="210" w:edGrp="everyone"/>
    </w:p>
    <w:p w14:paraId="3522ABE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08B9FA5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058ACE7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4A4BEF6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00C3F17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5DF12D5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3EB9675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7FE69D4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5BD441D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57EF22B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412672F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7CEB54A5">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1BCD3F8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4BABED7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7E7BD07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 w14:paraId="5808A92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cs="Arial"/>
          <w:szCs w:val="28"/>
        </w:rPr>
      </w:pPr>
    </w:p>
    <w:permEnd w:id="210"/>
    <w:p w14:paraId="2FECE387">
      <w:pPr>
        <w:pStyle w:val="14"/>
        <w:jc w:val="both"/>
        <w:rPr>
          <w:rFonts w:ascii="黑体" w:hAnsi="黑体" w:eastAsia="黑体" w:cs="宋体"/>
          <w:color w:val="auto"/>
          <w:kern w:val="2"/>
          <w:sz w:val="32"/>
          <w:szCs w:val="32"/>
          <w:highlight w:val="none"/>
          <w:shd w:val="clear" w:color="auto" w:fill="auto"/>
        </w:rPr>
      </w:pPr>
    </w:p>
    <w:p w14:paraId="0B879914"/>
    <w:sectPr>
      <w:headerReference r:id="rId10" w:type="default"/>
      <w:footerReference r:id="rId11"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2E8CEA-B542-4347-8606-637A4EC2EF89}"/>
  </w:font>
  <w:font w:name="黑体">
    <w:panose1 w:val="02010609060101010101"/>
    <w:charset w:val="86"/>
    <w:family w:val="auto"/>
    <w:pitch w:val="default"/>
    <w:sig w:usb0="800002BF" w:usb1="38CF7CFA" w:usb2="00000016" w:usb3="00000000" w:csb0="00040001" w:csb1="00000000"/>
    <w:embedRegular r:id="rId2" w:fontKey="{514A3C73-C21F-4AB3-BC6C-5D7F51CFBE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DDA04385-AB28-4AB0-B09D-6E51816A7439}"/>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F64A84DA-E17C-4A74-B3C0-429D61103D6A}"/>
  </w:font>
  <w:font w:name="方正小标宋_GBK">
    <w:panose1 w:val="03000509000000000000"/>
    <w:charset w:val="86"/>
    <w:family w:val="auto"/>
    <w:pitch w:val="default"/>
    <w:sig w:usb0="00000001" w:usb1="080E0000" w:usb2="00000000" w:usb3="00000000" w:csb0="00040000" w:csb1="00000000"/>
    <w:embedRegular r:id="rId5" w:fontKey="{9256211A-610A-4096-A5DB-5E8DDA33B9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B4B69">
    <w:pPr>
      <w:pStyle w:val="6"/>
      <w:ind w:firstLine="360"/>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A36CBD1">
                <w:pPr>
                  <w:ind w:firstLine="560"/>
                </w:pPr>
              </w:p>
            </w:txbxContent>
          </v:textbox>
        </v:shape>
      </w:pict>
    </w:r>
  </w:p>
  <w:p w14:paraId="7946FDA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0930B">
    <w:pPr>
      <w:pStyle w:val="6"/>
      <w:framePr w:wrap="around" w:vAnchor="text" w:hAnchor="margin" w:xAlign="center" w:y="1"/>
      <w:ind w:firstLine="360"/>
      <w:rPr>
        <w:rStyle w:val="12"/>
      </w:rPr>
    </w:pPr>
    <w:r>
      <w:fldChar w:fldCharType="begin"/>
    </w:r>
    <w:r>
      <w:rPr>
        <w:rStyle w:val="12"/>
      </w:rPr>
      <w:instrText xml:space="preserve">PAGE  </w:instrText>
    </w:r>
    <w:r>
      <w:fldChar w:fldCharType="end"/>
    </w:r>
  </w:p>
  <w:p w14:paraId="20B26021">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7350">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543A">
    <w:pPr>
      <w:pStyle w:val="6"/>
      <w:ind w:firstLine="360"/>
      <w:jc w:val="center"/>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2833F85">
                <w:pPr>
                  <w:ind w:firstLine="560"/>
                </w:pPr>
              </w:p>
            </w:txbxContent>
          </v:textbox>
        </v:shape>
      </w:pict>
    </w:r>
  </w:p>
  <w:p w14:paraId="5F9BDC8B">
    <w:pPr>
      <w:pStyle w:val="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2286">
    <w:pPr>
      <w:pStyle w:val="6"/>
      <w:ind w:firstLine="360"/>
      <w:jc w:val="center"/>
    </w:pPr>
    <w:r>
      <w:pict>
        <v:shape id="文本框 1065"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CF06B14">
                <w:pPr>
                  <w:pStyle w:val="6"/>
                  <w:ind w:firstLine="360"/>
                </w:pPr>
                <w:r>
                  <w:fldChar w:fldCharType="begin"/>
                </w:r>
                <w:r>
                  <w:instrText xml:space="preserve"> PAGE  \* MERGEFORMAT </w:instrText>
                </w:r>
                <w:r>
                  <w:fldChar w:fldCharType="separate"/>
                </w:r>
                <w:r>
                  <w:t>43</w:t>
                </w:r>
                <w:r>
                  <w:fldChar w:fldCharType="end"/>
                </w:r>
              </w:p>
            </w:txbxContent>
          </v:textbox>
        </v:shape>
      </w:pict>
    </w:r>
  </w:p>
  <w:p w14:paraId="0C943F0F">
    <w:pPr>
      <w:pStyle w:val="6"/>
      <w:ind w:firstLine="360"/>
    </w:pPr>
  </w:p>
  <w:p w14:paraId="5E3DF367">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83C7">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3B3A3">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AF1D">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EF575">
    <w:pPr>
      <w:pStyle w:val="7"/>
      <w:pBdr>
        <w:bottom w:val="none" w:color="auto" w:sz="0" w:space="0"/>
      </w:pBdr>
      <w:ind w:firstLine="6570" w:firstLineChars="3650"/>
    </w:pPr>
  </w:p>
  <w:p w14:paraId="10934D4B">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E7437"/>
    <w:multiLevelType w:val="singleLevel"/>
    <w:tmpl w:val="D19E7437"/>
    <w:lvl w:ilvl="0" w:tentative="0">
      <w:start w:val="1"/>
      <w:numFmt w:val="decimal"/>
      <w:suff w:val="nothing"/>
      <w:lvlText w:val="（%1）"/>
      <w:lvlJc w:val="left"/>
    </w:lvl>
  </w:abstractNum>
  <w:abstractNum w:abstractNumId="1">
    <w:nsid w:val="084AED55"/>
    <w:multiLevelType w:val="singleLevel"/>
    <w:tmpl w:val="084AED55"/>
    <w:lvl w:ilvl="0" w:tentative="0">
      <w:start w:val="1"/>
      <w:numFmt w:val="chineseCounting"/>
      <w:suff w:val="space"/>
      <w:lvlText w:val="第%1章"/>
      <w:lvlJc w:val="left"/>
      <w:rPr>
        <w:rFonts w:hint="eastAsia"/>
      </w:rPr>
    </w:lvl>
  </w:abstractNum>
  <w:abstractNum w:abstractNumId="2">
    <w:nsid w:val="0F3EC7C9"/>
    <w:multiLevelType w:val="singleLevel"/>
    <w:tmpl w:val="0F3EC7C9"/>
    <w:lvl w:ilvl="0" w:tentative="0">
      <w:start w:val="5"/>
      <w:numFmt w:val="chineseCounting"/>
      <w:suff w:val="nothing"/>
      <w:lvlText w:val="%1、"/>
      <w:lvlJc w:val="left"/>
      <w:rPr>
        <w:rFonts w:hint="eastAsia"/>
      </w:rPr>
    </w:lvl>
  </w:abstractNum>
  <w:abstractNum w:abstractNumId="3">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abstractNum w:abstractNumId="4">
    <w:nsid w:val="7F74D0FA"/>
    <w:multiLevelType w:val="singleLevel"/>
    <w:tmpl w:val="7F74D0FA"/>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YjhkMDQ5YmQ3NTUzOWEwMzk2NjJkMGVhZDU2NmQifQ=="/>
  </w:docVars>
  <w:rsids>
    <w:rsidRoot w:val="00DF7A7D"/>
    <w:rsid w:val="000A5919"/>
    <w:rsid w:val="00180BDA"/>
    <w:rsid w:val="001B6374"/>
    <w:rsid w:val="003E7AD0"/>
    <w:rsid w:val="00574B7A"/>
    <w:rsid w:val="007F6C6F"/>
    <w:rsid w:val="00A5235B"/>
    <w:rsid w:val="00B81DD6"/>
    <w:rsid w:val="00DF7A7D"/>
    <w:rsid w:val="012A3A1F"/>
    <w:rsid w:val="01510D83"/>
    <w:rsid w:val="01EF2E13"/>
    <w:rsid w:val="01F042C2"/>
    <w:rsid w:val="02C72207"/>
    <w:rsid w:val="02F55F98"/>
    <w:rsid w:val="03660040"/>
    <w:rsid w:val="03767EB5"/>
    <w:rsid w:val="0433426D"/>
    <w:rsid w:val="045C67C0"/>
    <w:rsid w:val="04EA6DAD"/>
    <w:rsid w:val="055D60EF"/>
    <w:rsid w:val="05F25272"/>
    <w:rsid w:val="06C16F01"/>
    <w:rsid w:val="06D44F21"/>
    <w:rsid w:val="06F021D3"/>
    <w:rsid w:val="0701218C"/>
    <w:rsid w:val="084B22B3"/>
    <w:rsid w:val="094840A2"/>
    <w:rsid w:val="094B0FEE"/>
    <w:rsid w:val="0A4C7BC2"/>
    <w:rsid w:val="0AC0235E"/>
    <w:rsid w:val="0AF3639C"/>
    <w:rsid w:val="0B3A6827"/>
    <w:rsid w:val="0BB66F9D"/>
    <w:rsid w:val="0BCD088E"/>
    <w:rsid w:val="0C430B50"/>
    <w:rsid w:val="0CE0112D"/>
    <w:rsid w:val="0D5D3E94"/>
    <w:rsid w:val="0DD60E8B"/>
    <w:rsid w:val="0F3330FE"/>
    <w:rsid w:val="0F5B4403"/>
    <w:rsid w:val="0FA638D0"/>
    <w:rsid w:val="0FE80925"/>
    <w:rsid w:val="0FFA3C1C"/>
    <w:rsid w:val="0FFF4F27"/>
    <w:rsid w:val="11280F38"/>
    <w:rsid w:val="1158509E"/>
    <w:rsid w:val="11771C0A"/>
    <w:rsid w:val="1181450E"/>
    <w:rsid w:val="1182211B"/>
    <w:rsid w:val="12303925"/>
    <w:rsid w:val="12A61E39"/>
    <w:rsid w:val="12D14604"/>
    <w:rsid w:val="133438E9"/>
    <w:rsid w:val="13596EAB"/>
    <w:rsid w:val="135B2C24"/>
    <w:rsid w:val="139D41F9"/>
    <w:rsid w:val="13B5407A"/>
    <w:rsid w:val="13CC3B21"/>
    <w:rsid w:val="13D749A0"/>
    <w:rsid w:val="141379A2"/>
    <w:rsid w:val="14B80247"/>
    <w:rsid w:val="14DC7D94"/>
    <w:rsid w:val="1537482B"/>
    <w:rsid w:val="15826B8D"/>
    <w:rsid w:val="161C4865"/>
    <w:rsid w:val="16D93E24"/>
    <w:rsid w:val="17DF4725"/>
    <w:rsid w:val="17F16E39"/>
    <w:rsid w:val="189D3122"/>
    <w:rsid w:val="18A62B93"/>
    <w:rsid w:val="18EB45CA"/>
    <w:rsid w:val="19625A72"/>
    <w:rsid w:val="19F31E08"/>
    <w:rsid w:val="1A0C2684"/>
    <w:rsid w:val="1A5F2FD2"/>
    <w:rsid w:val="1ABD5F72"/>
    <w:rsid w:val="1B097409"/>
    <w:rsid w:val="1B25262A"/>
    <w:rsid w:val="1BF63E31"/>
    <w:rsid w:val="1C0C5A11"/>
    <w:rsid w:val="1C1120B0"/>
    <w:rsid w:val="1C511068"/>
    <w:rsid w:val="1C632218"/>
    <w:rsid w:val="1C7A2EE3"/>
    <w:rsid w:val="1D1F4CC2"/>
    <w:rsid w:val="1E1B7B7F"/>
    <w:rsid w:val="1E796654"/>
    <w:rsid w:val="1E7E1EBC"/>
    <w:rsid w:val="1EAE454F"/>
    <w:rsid w:val="1EEC0A01"/>
    <w:rsid w:val="1F244811"/>
    <w:rsid w:val="1F5A7442"/>
    <w:rsid w:val="1F5C1694"/>
    <w:rsid w:val="1F7A08D5"/>
    <w:rsid w:val="1F7D7CFC"/>
    <w:rsid w:val="1F9D6F36"/>
    <w:rsid w:val="1FCB7383"/>
    <w:rsid w:val="20E63F9F"/>
    <w:rsid w:val="22BE27F9"/>
    <w:rsid w:val="23C52D65"/>
    <w:rsid w:val="23D15A22"/>
    <w:rsid w:val="23DE4B83"/>
    <w:rsid w:val="24090EA1"/>
    <w:rsid w:val="24B44889"/>
    <w:rsid w:val="24E6378B"/>
    <w:rsid w:val="252D2A84"/>
    <w:rsid w:val="25DE1616"/>
    <w:rsid w:val="25F90E69"/>
    <w:rsid w:val="26425F7C"/>
    <w:rsid w:val="2656784E"/>
    <w:rsid w:val="26EB1590"/>
    <w:rsid w:val="27C272BD"/>
    <w:rsid w:val="281E2746"/>
    <w:rsid w:val="28924EE2"/>
    <w:rsid w:val="2901411C"/>
    <w:rsid w:val="29494EA2"/>
    <w:rsid w:val="2A3C6FC2"/>
    <w:rsid w:val="2A6D1762"/>
    <w:rsid w:val="2AAB4235"/>
    <w:rsid w:val="2B0869C0"/>
    <w:rsid w:val="2B2927EA"/>
    <w:rsid w:val="2BD309D0"/>
    <w:rsid w:val="2C3F0EDD"/>
    <w:rsid w:val="2C400A42"/>
    <w:rsid w:val="2CDA1F85"/>
    <w:rsid w:val="2D5F7CBA"/>
    <w:rsid w:val="2D7220E9"/>
    <w:rsid w:val="2D727090"/>
    <w:rsid w:val="2D772469"/>
    <w:rsid w:val="2D8267E6"/>
    <w:rsid w:val="2DD02621"/>
    <w:rsid w:val="2E227050"/>
    <w:rsid w:val="2F601896"/>
    <w:rsid w:val="2F9D64D2"/>
    <w:rsid w:val="2FEC4ED7"/>
    <w:rsid w:val="2FF008DC"/>
    <w:rsid w:val="2FF26266"/>
    <w:rsid w:val="30A57B9E"/>
    <w:rsid w:val="313D4203"/>
    <w:rsid w:val="31C21614"/>
    <w:rsid w:val="31FC59F9"/>
    <w:rsid w:val="3281224F"/>
    <w:rsid w:val="32B31909"/>
    <w:rsid w:val="32DC1C71"/>
    <w:rsid w:val="33282956"/>
    <w:rsid w:val="343932BC"/>
    <w:rsid w:val="35040F15"/>
    <w:rsid w:val="3509652C"/>
    <w:rsid w:val="355A6D87"/>
    <w:rsid w:val="355B512E"/>
    <w:rsid w:val="35812566"/>
    <w:rsid w:val="35814314"/>
    <w:rsid w:val="35DE565D"/>
    <w:rsid w:val="36276A9C"/>
    <w:rsid w:val="36625EF3"/>
    <w:rsid w:val="369E69E9"/>
    <w:rsid w:val="36A14081"/>
    <w:rsid w:val="36D16C6F"/>
    <w:rsid w:val="36DE12F2"/>
    <w:rsid w:val="377C2FE5"/>
    <w:rsid w:val="385D1A43"/>
    <w:rsid w:val="38BD38B5"/>
    <w:rsid w:val="38C623D5"/>
    <w:rsid w:val="38ED746E"/>
    <w:rsid w:val="3908743D"/>
    <w:rsid w:val="39467ED8"/>
    <w:rsid w:val="3A2B22D6"/>
    <w:rsid w:val="3ABA7C9D"/>
    <w:rsid w:val="3AD41C6B"/>
    <w:rsid w:val="3B1A0C17"/>
    <w:rsid w:val="3B281DC2"/>
    <w:rsid w:val="3C502C92"/>
    <w:rsid w:val="3C7F36FE"/>
    <w:rsid w:val="3C9E1C8A"/>
    <w:rsid w:val="3CBE7045"/>
    <w:rsid w:val="3CC80D89"/>
    <w:rsid w:val="3D3679ED"/>
    <w:rsid w:val="3FEA7533"/>
    <w:rsid w:val="400B6975"/>
    <w:rsid w:val="409F1AF2"/>
    <w:rsid w:val="40D571AD"/>
    <w:rsid w:val="40E13F83"/>
    <w:rsid w:val="40FE3C4D"/>
    <w:rsid w:val="412B15D8"/>
    <w:rsid w:val="41EA3241"/>
    <w:rsid w:val="42426BD9"/>
    <w:rsid w:val="42CD0B98"/>
    <w:rsid w:val="4364295C"/>
    <w:rsid w:val="438C112A"/>
    <w:rsid w:val="43EA39CC"/>
    <w:rsid w:val="446B0669"/>
    <w:rsid w:val="44B52011"/>
    <w:rsid w:val="44BF09B5"/>
    <w:rsid w:val="44ED72D0"/>
    <w:rsid w:val="45100927"/>
    <w:rsid w:val="45E80939"/>
    <w:rsid w:val="474D4056"/>
    <w:rsid w:val="47D04462"/>
    <w:rsid w:val="480D1A37"/>
    <w:rsid w:val="48F50E49"/>
    <w:rsid w:val="4A543667"/>
    <w:rsid w:val="4AF018C8"/>
    <w:rsid w:val="4B2F1206"/>
    <w:rsid w:val="4B507FA1"/>
    <w:rsid w:val="4BD016F9"/>
    <w:rsid w:val="4C4C73C7"/>
    <w:rsid w:val="4C9D782D"/>
    <w:rsid w:val="4D6278D7"/>
    <w:rsid w:val="4E2606F9"/>
    <w:rsid w:val="4E366494"/>
    <w:rsid w:val="4E86256D"/>
    <w:rsid w:val="4E9C668E"/>
    <w:rsid w:val="4FB24072"/>
    <w:rsid w:val="502B0950"/>
    <w:rsid w:val="50A926EF"/>
    <w:rsid w:val="50CC6933"/>
    <w:rsid w:val="50FE0AB7"/>
    <w:rsid w:val="51316A81"/>
    <w:rsid w:val="51D5415B"/>
    <w:rsid w:val="529E209D"/>
    <w:rsid w:val="52E86D5F"/>
    <w:rsid w:val="52F0660D"/>
    <w:rsid w:val="53201B8E"/>
    <w:rsid w:val="53691868"/>
    <w:rsid w:val="54166F0E"/>
    <w:rsid w:val="54905ECA"/>
    <w:rsid w:val="54916729"/>
    <w:rsid w:val="55052414"/>
    <w:rsid w:val="5527238A"/>
    <w:rsid w:val="55901E09"/>
    <w:rsid w:val="5595236F"/>
    <w:rsid w:val="55BF6A67"/>
    <w:rsid w:val="56073F6A"/>
    <w:rsid w:val="566D3DC4"/>
    <w:rsid w:val="572039D9"/>
    <w:rsid w:val="578F4217"/>
    <w:rsid w:val="581E5566"/>
    <w:rsid w:val="582A26FC"/>
    <w:rsid w:val="58B85C22"/>
    <w:rsid w:val="58FA6008"/>
    <w:rsid w:val="594745D9"/>
    <w:rsid w:val="5A0A67B6"/>
    <w:rsid w:val="5ACE597D"/>
    <w:rsid w:val="5AD14B46"/>
    <w:rsid w:val="5B3A26EB"/>
    <w:rsid w:val="5B6836FC"/>
    <w:rsid w:val="5C615391"/>
    <w:rsid w:val="5CA644DC"/>
    <w:rsid w:val="5CE65994"/>
    <w:rsid w:val="5D2032DC"/>
    <w:rsid w:val="5DA01CCB"/>
    <w:rsid w:val="5DD60D36"/>
    <w:rsid w:val="5E8B7511"/>
    <w:rsid w:val="5EE44BC7"/>
    <w:rsid w:val="5EED5E35"/>
    <w:rsid w:val="5FB07420"/>
    <w:rsid w:val="5FBC4017"/>
    <w:rsid w:val="5FF04AF3"/>
    <w:rsid w:val="5FF92D90"/>
    <w:rsid w:val="6028345A"/>
    <w:rsid w:val="60452581"/>
    <w:rsid w:val="60765F74"/>
    <w:rsid w:val="60D4334B"/>
    <w:rsid w:val="615B2330"/>
    <w:rsid w:val="61D2232C"/>
    <w:rsid w:val="62161204"/>
    <w:rsid w:val="62D64207"/>
    <w:rsid w:val="63461422"/>
    <w:rsid w:val="6374543D"/>
    <w:rsid w:val="63FA4307"/>
    <w:rsid w:val="649E018F"/>
    <w:rsid w:val="64E076E5"/>
    <w:rsid w:val="655A2308"/>
    <w:rsid w:val="65662913"/>
    <w:rsid w:val="65C47781"/>
    <w:rsid w:val="65C9123C"/>
    <w:rsid w:val="65D60D82"/>
    <w:rsid w:val="65EA2F94"/>
    <w:rsid w:val="666409E5"/>
    <w:rsid w:val="667B09CB"/>
    <w:rsid w:val="672C7CD4"/>
    <w:rsid w:val="672E57FA"/>
    <w:rsid w:val="674E7C4A"/>
    <w:rsid w:val="678E44EB"/>
    <w:rsid w:val="67A033F0"/>
    <w:rsid w:val="68E91B7C"/>
    <w:rsid w:val="68EC771B"/>
    <w:rsid w:val="68ED488C"/>
    <w:rsid w:val="68F46B3D"/>
    <w:rsid w:val="69272501"/>
    <w:rsid w:val="694036BC"/>
    <w:rsid w:val="69574B58"/>
    <w:rsid w:val="6AA31C12"/>
    <w:rsid w:val="6AEC1C54"/>
    <w:rsid w:val="6AF0379C"/>
    <w:rsid w:val="6B07083C"/>
    <w:rsid w:val="6B2209F3"/>
    <w:rsid w:val="6B7E4876"/>
    <w:rsid w:val="6C601D35"/>
    <w:rsid w:val="6CC04A21"/>
    <w:rsid w:val="6D487E19"/>
    <w:rsid w:val="6D714693"/>
    <w:rsid w:val="6E1663CE"/>
    <w:rsid w:val="6EC94538"/>
    <w:rsid w:val="6F03131A"/>
    <w:rsid w:val="6FE0426A"/>
    <w:rsid w:val="700205CB"/>
    <w:rsid w:val="7038677A"/>
    <w:rsid w:val="70D9705A"/>
    <w:rsid w:val="72023B0B"/>
    <w:rsid w:val="7265772B"/>
    <w:rsid w:val="72822E9E"/>
    <w:rsid w:val="729F135A"/>
    <w:rsid w:val="731D4975"/>
    <w:rsid w:val="73572D88"/>
    <w:rsid w:val="73B0192A"/>
    <w:rsid w:val="749667BC"/>
    <w:rsid w:val="751B1F4C"/>
    <w:rsid w:val="754C3BD3"/>
    <w:rsid w:val="7555272A"/>
    <w:rsid w:val="757D656B"/>
    <w:rsid w:val="75E309E6"/>
    <w:rsid w:val="7643072C"/>
    <w:rsid w:val="76676633"/>
    <w:rsid w:val="76F2591E"/>
    <w:rsid w:val="7750356B"/>
    <w:rsid w:val="778629AD"/>
    <w:rsid w:val="77951B94"/>
    <w:rsid w:val="78F42B79"/>
    <w:rsid w:val="79C56419"/>
    <w:rsid w:val="79FC52E4"/>
    <w:rsid w:val="7A3727C0"/>
    <w:rsid w:val="7B1448AF"/>
    <w:rsid w:val="7D120A03"/>
    <w:rsid w:val="7D592A4D"/>
    <w:rsid w:val="7DEA3BC1"/>
    <w:rsid w:val="7DF764EE"/>
    <w:rsid w:val="7E8011CC"/>
    <w:rsid w:val="7ED92098"/>
    <w:rsid w:val="7F037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numPr>
        <w:ilvl w:val="0"/>
        <w:numId w:val="1"/>
      </w:numPr>
      <w:spacing w:beforeLines="50" w:afterLines="100"/>
      <w:ind w:firstLineChars="0"/>
      <w:jc w:val="center"/>
      <w:outlineLvl w:val="0"/>
    </w:pPr>
    <w:rPr>
      <w:b/>
      <w:bCs/>
      <w:kern w:val="44"/>
      <w:sz w:val="36"/>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qFormat/>
    <w:uiPriority w:val="0"/>
    <w:pPr>
      <w:jc w:val="left"/>
    </w:pPr>
  </w:style>
  <w:style w:type="paragraph" w:styleId="5">
    <w:name w:val="Body Text Indent"/>
    <w:basedOn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8">
    <w:name w:val="toc 1"/>
    <w:basedOn w:val="1"/>
    <w:next w:val="1"/>
    <w:unhideWhenUsed/>
    <w:qFormat/>
    <w:uiPriority w:val="39"/>
    <w:pPr>
      <w:spacing w:before="120" w:after="120"/>
      <w:jc w:val="left"/>
    </w:pPr>
    <w:rPr>
      <w:rFonts w:ascii="Calibri" w:hAnsi="Calibri"/>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rPr>
      <w:rFonts w:ascii="Times New Roman" w:hAnsi="Times New Roman" w:eastAsia="宋体" w:cs="Times New Roman"/>
    </w:rPr>
  </w:style>
  <w:style w:type="character" w:customStyle="1" w:styleId="13">
    <w:name w:val="标题 1 字符"/>
    <w:link w:val="2"/>
    <w:qFormat/>
    <w:uiPriority w:val="0"/>
    <w:rPr>
      <w:rFonts w:ascii="Times New Roman" w:hAnsi="Times New Roman" w:eastAsia="宋体" w:cs="Times New Roman"/>
      <w:b/>
      <w:bCs/>
      <w:kern w:val="44"/>
      <w:sz w:val="36"/>
      <w:szCs w:val="44"/>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1"/>
    <w:basedOn w:val="1"/>
    <w:qFormat/>
    <w:uiPriority w:val="0"/>
  </w:style>
  <w:style w:type="paragraph" w:customStyle="1" w:styleId="16">
    <w:name w:val="_Style 322"/>
    <w:basedOn w:val="5"/>
    <w:next w:val="9"/>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paragraph" w:customStyle="1" w:styleId="1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4691</Words>
  <Characters>5080</Characters>
  <Lines>0</Lines>
  <Paragraphs>0</Paragraphs>
  <TotalTime>53</TotalTime>
  <ScaleCrop>false</ScaleCrop>
  <LinksUpToDate>false</LinksUpToDate>
  <CharactersWithSpaces>5431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2025-02-20T01:32:00Z</dcterms:created>
  <dc:creator>Administrator</dc:creator>
  <cp:lastModifiedBy>衣谷</cp:lastModifiedBy>
  <dcterms:modified xsi:type="dcterms:W3CDTF">2025-02-26T01:33:21Z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eyJoZGlkIjoiMTYxODc3NWZjMjUxOWNhMDdjYWNlNmVlNjIyNDUzMmIiLCJ1c2VySWQiOiIzMjU4Mjg3MTIifQ==</vt:lpwstr>
  </property>
  <property fmtid="{D5CDD505-2E9C-101B-9397-08002B2CF9AE}" pid="4" name="ICV">
    <vt:lpwstr>E1841E8C49394379A0124948ECEE1AED_12</vt:lpwstr>
  </property>
</Properties>
</file>